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武汉市汉阳区行政审批局撤销武汉市汉阳区宇凡建材经营部</w:t>
      </w:r>
      <w:r>
        <w:rPr>
          <w:rFonts w:hint="eastAsia" w:ascii="方正小标宋_GBK" w:hAnsi="方正小标宋_GBK" w:eastAsia="方正小标宋_GBK" w:cs="方正小标宋_GBK"/>
          <w:bCs/>
          <w:sz w:val="44"/>
          <w:szCs w:val="44"/>
          <w:lang w:val="en-US" w:eastAsia="zh-CN" w:bidi="ar"/>
        </w:rPr>
        <w:t>经营者登记</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44</w:t>
      </w:r>
      <w:bookmarkStart w:id="0" w:name="_GoBack"/>
      <w:bookmarkEnd w:id="0"/>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武汉市汉阳区宇凡建材经营部</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default" w:ascii="仿宋" w:hAnsi="仿宋" w:eastAsia="仿宋" w:cs="仿宋_GB2312"/>
          <w:sz w:val="32"/>
          <w:szCs w:val="32"/>
          <w:lang w:eastAsia="zh-CN"/>
        </w:rPr>
        <w:t>92420105MA4JD7P005</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武汉市汉阳区十里装饰建材市场112号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eastAsia="zh-CN" w:bidi="ar"/>
        </w:rPr>
        <w:t>经营者</w:t>
      </w:r>
      <w:r>
        <w:rPr>
          <w:rFonts w:hint="eastAsia" w:ascii="仿宋" w:hAnsi="仿宋" w:eastAsia="仿宋" w:cs="仿宋_GB2312"/>
          <w:kern w:val="0"/>
          <w:sz w:val="32"/>
          <w:szCs w:val="32"/>
          <w:lang w:bidi="ar"/>
        </w:rPr>
        <w:t>：</w:t>
      </w:r>
      <w:r>
        <w:rPr>
          <w:rFonts w:hint="eastAsia" w:ascii="仿宋" w:hAnsi="仿宋" w:eastAsia="仿宋" w:cs="仿宋_GB2312"/>
          <w:sz w:val="32"/>
          <w:szCs w:val="32"/>
          <w:lang w:eastAsia="zh-CN"/>
        </w:rPr>
        <w:t>刘宇</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2011年8月2日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default" w:ascii="仿宋" w:hAnsi="仿宋" w:eastAsia="仿宋" w:cs="仿宋_GB2312"/>
          <w:sz w:val="32"/>
          <w:szCs w:val="32"/>
          <w:lang w:eastAsia="zh-CN"/>
        </w:rPr>
        <w:t>五金、建材批发、零售</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武汉市汉阳区宇凡建材经营部</w:t>
      </w:r>
      <w:r>
        <w:rPr>
          <w:rFonts w:hint="eastAsia" w:ascii="仿宋" w:hAnsi="仿宋" w:eastAsia="仿宋" w:cs="仿宋_GB2312"/>
          <w:sz w:val="32"/>
          <w:szCs w:val="32"/>
          <w:lang w:val="en-US" w:eastAsia="zh-CN"/>
        </w:rPr>
        <w:t>涉嫌提交虚假材料取得市场主体经营者登记的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武汉市汉阳区宇凡建材经营部</w:t>
      </w:r>
      <w:r>
        <w:rPr>
          <w:rFonts w:hint="eastAsia" w:ascii="仿宋" w:hAnsi="仿宋" w:eastAsia="仿宋" w:cs="仿宋_GB2312"/>
          <w:kern w:val="0"/>
          <w:sz w:val="32"/>
          <w:szCs w:val="32"/>
          <w:lang w:val="en-US" w:eastAsia="zh-CN" w:bidi="ar"/>
        </w:rPr>
        <w:t>存在冒用刘宇</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经营者登记的行为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武汉市汉阳区宇凡建材经营部</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刘宇</w:t>
      </w:r>
      <w:r>
        <w:rPr>
          <w:rFonts w:hint="eastAsia" w:ascii="仿宋" w:hAnsi="仿宋" w:eastAsia="仿宋" w:cs="宋体"/>
          <w:color w:val="000000"/>
          <w:kern w:val="0"/>
          <w:sz w:val="32"/>
          <w:szCs w:val="32"/>
          <w:lang w:val="en-US" w:eastAsia="zh-CN"/>
        </w:rPr>
        <w:t>2011年8月2日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武汉市汉阳区宇凡建材经营部的</w:t>
      </w:r>
      <w:r>
        <w:rPr>
          <w:rFonts w:hint="eastAsia" w:ascii="仿宋" w:hAnsi="仿宋" w:eastAsia="仿宋" w:cs="仿宋_GB2312"/>
          <w:kern w:val="0"/>
          <w:sz w:val="32"/>
          <w:szCs w:val="32"/>
          <w:lang w:val="en-US" w:eastAsia="zh-CN" w:bidi="ar"/>
        </w:rPr>
        <w:t>经营者登记。</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武汉市汉阳区行政审批局撤销武汉市汉阳区宇凡建材经营部</w:t>
      </w:r>
      <w:r>
        <w:rPr>
          <w:rFonts w:hint="eastAsia" w:ascii="仿宋" w:hAnsi="仿宋" w:eastAsia="仿宋" w:cs="仿宋_GB2312"/>
          <w:kern w:val="0"/>
          <w:sz w:val="32"/>
          <w:szCs w:val="32"/>
          <w:lang w:val="en-US" w:eastAsia="zh-CN" w:bidi="ar"/>
        </w:rPr>
        <w:t>经营者登记</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7月13</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0D7C0A"/>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1C415C"/>
    <w:rsid w:val="0A2F0AE0"/>
    <w:rsid w:val="0BF92DC2"/>
    <w:rsid w:val="0CB36DA2"/>
    <w:rsid w:val="0D2C4601"/>
    <w:rsid w:val="0DC356F2"/>
    <w:rsid w:val="0E524E90"/>
    <w:rsid w:val="10DA4756"/>
    <w:rsid w:val="10E05FDA"/>
    <w:rsid w:val="119E3883"/>
    <w:rsid w:val="12234368"/>
    <w:rsid w:val="12B5207C"/>
    <w:rsid w:val="139908C5"/>
    <w:rsid w:val="146959C7"/>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20210B"/>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D8C70B5"/>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880570"/>
    <w:rsid w:val="64BF2030"/>
    <w:rsid w:val="64F40E8D"/>
    <w:rsid w:val="65366EEF"/>
    <w:rsid w:val="657B4415"/>
    <w:rsid w:val="664A2F99"/>
    <w:rsid w:val="66DC6107"/>
    <w:rsid w:val="67155164"/>
    <w:rsid w:val="67F0484B"/>
    <w:rsid w:val="68722525"/>
    <w:rsid w:val="68730746"/>
    <w:rsid w:val="69504D24"/>
    <w:rsid w:val="699355A8"/>
    <w:rsid w:val="6A21353A"/>
    <w:rsid w:val="6A303654"/>
    <w:rsid w:val="6A4825E6"/>
    <w:rsid w:val="6C8015B4"/>
    <w:rsid w:val="6CD3265F"/>
    <w:rsid w:val="6CE8273C"/>
    <w:rsid w:val="6D621EBD"/>
    <w:rsid w:val="6DB34AC8"/>
    <w:rsid w:val="6DEF7365"/>
    <w:rsid w:val="6DF56417"/>
    <w:rsid w:val="6F0821E3"/>
    <w:rsid w:val="6F674E23"/>
    <w:rsid w:val="704C7577"/>
    <w:rsid w:val="70A67440"/>
    <w:rsid w:val="70E50622"/>
    <w:rsid w:val="723C777C"/>
    <w:rsid w:val="73AA7407"/>
    <w:rsid w:val="73C816EB"/>
    <w:rsid w:val="74B9011A"/>
    <w:rsid w:val="74DC7244"/>
    <w:rsid w:val="75503C43"/>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4E2C1B"/>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589</Words>
  <Characters>622</Characters>
  <Lines>8</Lines>
  <Paragraphs>2</Paragraphs>
  <TotalTime>12</TotalTime>
  <ScaleCrop>false</ScaleCrop>
  <LinksUpToDate>false</LinksUpToDate>
  <CharactersWithSpaces>657</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2026-07-13T00:41:00Z</cp:lastPrinted>
  <dcterms:modified xsi:type="dcterms:W3CDTF">2026-07-13T07:02:54Z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