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bidi="ar"/>
        </w:rPr>
        <w:t>武汉市汉阳区行政审批局撤销武汉嘉志胜商贸有限公司</w:t>
      </w:r>
      <w:r>
        <w:rPr>
          <w:rFonts w:hint="eastAsia" w:ascii="方正小标宋_GBK" w:hAnsi="方正小标宋_GBK" w:eastAsia="方正小标宋_GBK" w:cs="方正小标宋_GBK"/>
          <w:bCs/>
          <w:sz w:val="44"/>
          <w:szCs w:val="44"/>
          <w:lang w:val="en-US" w:eastAsia="zh-CN" w:bidi="ar"/>
        </w:rPr>
        <w:t>股东、监事登记（备案）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22</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武汉嘉志胜商贸有限公司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91420105MA4KRA1F6J</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eastAsia" w:ascii="仿宋" w:hAnsi="仿宋" w:eastAsia="仿宋" w:cs="仿宋_GB2312"/>
          <w:sz w:val="32"/>
          <w:szCs w:val="32"/>
          <w:lang w:eastAsia="zh-CN"/>
        </w:rPr>
        <w:t>武汉市汉阳区彭家岭366号万通工业园第14栋5层4号</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eastAsia="zh-CN"/>
        </w:rPr>
        <w:t>赵建波</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2017年03月02日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eastAsia" w:ascii="仿宋" w:hAnsi="仿宋" w:eastAsia="仿宋" w:cs="仿宋_GB2312"/>
          <w:sz w:val="32"/>
          <w:szCs w:val="32"/>
          <w:lang w:eastAsia="zh-CN"/>
        </w:rPr>
        <w:t>办公用品、计算机软硬件、家用电器、金属材料、电子产品、消防器材、建筑材料、装饰材料、电线电缆批发、零售（依法须经审批的项目，经相关部门审批后方可开展经营活动）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武汉嘉志胜商贸有限公司</w:t>
      </w:r>
      <w:r>
        <w:rPr>
          <w:rFonts w:hint="eastAsia" w:ascii="仿宋" w:hAnsi="仿宋" w:eastAsia="仿宋" w:cs="仿宋_GB2312"/>
          <w:sz w:val="32"/>
          <w:szCs w:val="32"/>
          <w:lang w:val="en-US" w:eastAsia="zh-CN"/>
        </w:rPr>
        <w:t>涉嫌提交虚假材料取得市场主体股东、监事登记（备案）的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武汉嘉志胜商贸有限公司</w:t>
      </w:r>
      <w:r>
        <w:rPr>
          <w:rFonts w:hint="eastAsia" w:ascii="仿宋" w:hAnsi="仿宋" w:eastAsia="仿宋" w:cs="仿宋_GB2312"/>
          <w:kern w:val="0"/>
          <w:sz w:val="32"/>
          <w:szCs w:val="32"/>
          <w:lang w:val="en-US" w:eastAsia="zh-CN" w:bidi="ar"/>
        </w:rPr>
        <w:t>存在冒用金丽芳</w:t>
      </w:r>
      <w:r>
        <w:rPr>
          <w:rFonts w:hint="eastAsia" w:ascii="仿宋" w:hAnsi="仿宋" w:eastAsia="仿宋" w:cs="仿宋_GB2312"/>
          <w:sz w:val="32"/>
          <w:szCs w:val="32"/>
          <w:lang w:val="en-US" w:eastAsia="zh-CN" w:bidi="ar"/>
        </w:rPr>
        <w:t>身份信息取得</w:t>
      </w:r>
      <w:r>
        <w:rPr>
          <w:rFonts w:hint="eastAsia" w:ascii="仿宋" w:hAnsi="仿宋" w:eastAsia="仿宋" w:cs="仿宋_GB2312"/>
          <w:kern w:val="0"/>
          <w:sz w:val="32"/>
          <w:szCs w:val="32"/>
          <w:lang w:val="en-US" w:eastAsia="zh-CN" w:bidi="ar"/>
        </w:rPr>
        <w:t>股东、监事登记（备案）的行为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武汉嘉志胜商贸有限公司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w:t>
      </w:r>
      <w:r>
        <w:rPr>
          <w:rFonts w:hint="eastAsia" w:ascii="仿宋" w:hAnsi="仿宋" w:eastAsia="仿宋" w:cs="仿宋_GB2312"/>
          <w:kern w:val="0"/>
          <w:sz w:val="32"/>
          <w:szCs w:val="32"/>
          <w:lang w:eastAsia="zh-CN" w:bidi="ar"/>
        </w:rPr>
        <w:t>和《中华人民共和国市场主体登记管理条例》第四十条规定</w:t>
      </w:r>
      <w:r>
        <w:rPr>
          <w:rFonts w:hint="eastAsia" w:ascii="仿宋" w:hAnsi="仿宋" w:eastAsia="仿宋" w:cs="仿宋_GB2312"/>
          <w:kern w:val="0"/>
          <w:sz w:val="32"/>
          <w:szCs w:val="32"/>
          <w:lang w:bidi="ar"/>
        </w:rPr>
        <w:t>，我局决定</w:t>
      </w:r>
      <w:r>
        <w:rPr>
          <w:rFonts w:hint="eastAsia" w:ascii="仿宋" w:hAnsi="仿宋" w:eastAsia="仿宋" w:cs="仿宋_GB2312"/>
          <w:sz w:val="32"/>
          <w:szCs w:val="32"/>
          <w:lang w:val="en-US" w:eastAsia="zh-CN" w:bidi="ar"/>
        </w:rPr>
        <w:t>撤销金丽芳</w:t>
      </w:r>
      <w:r>
        <w:rPr>
          <w:rFonts w:hint="eastAsia" w:ascii="仿宋" w:hAnsi="仿宋" w:eastAsia="仿宋" w:cs="宋体"/>
          <w:color w:val="000000"/>
          <w:kern w:val="0"/>
          <w:sz w:val="32"/>
          <w:szCs w:val="32"/>
          <w:lang w:val="en-US" w:eastAsia="zh-CN"/>
        </w:rPr>
        <w:t>2017年03月02日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武汉嘉志胜商贸有限公司的</w:t>
      </w:r>
      <w:r>
        <w:rPr>
          <w:rFonts w:hint="eastAsia" w:ascii="仿宋" w:hAnsi="仿宋" w:eastAsia="仿宋" w:cs="仿宋_GB2312"/>
          <w:kern w:val="0"/>
          <w:sz w:val="32"/>
          <w:szCs w:val="32"/>
          <w:lang w:val="en-US" w:eastAsia="zh-CN" w:bidi="ar"/>
        </w:rPr>
        <w:t>股东、监事登记（备案）。</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武汉市汉阳区行政审批局撤销武汉嘉志胜商贸有限公司</w:t>
      </w:r>
      <w:r>
        <w:rPr>
          <w:rFonts w:hint="eastAsia" w:ascii="仿宋" w:hAnsi="仿宋" w:eastAsia="仿宋" w:cs="仿宋_GB2312"/>
          <w:kern w:val="0"/>
          <w:sz w:val="32"/>
          <w:szCs w:val="32"/>
          <w:lang w:val="en-US" w:eastAsia="zh-CN" w:bidi="ar"/>
        </w:rPr>
        <w:t>股东、监事登记（备案）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bookmarkStart w:id="0" w:name="_GoBack"/>
      <w:bookmarkEnd w:id="0"/>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440" w:firstLineChars="17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6</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4</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2</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15181"/>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9F003C1"/>
    <w:rsid w:val="09F152C6"/>
    <w:rsid w:val="0A2F0AE0"/>
    <w:rsid w:val="0BF92DC2"/>
    <w:rsid w:val="0CB36DA2"/>
    <w:rsid w:val="0D2C4601"/>
    <w:rsid w:val="0DC356F2"/>
    <w:rsid w:val="0E524E90"/>
    <w:rsid w:val="10DA4756"/>
    <w:rsid w:val="10E05FDA"/>
    <w:rsid w:val="119E3883"/>
    <w:rsid w:val="12234368"/>
    <w:rsid w:val="12B5207C"/>
    <w:rsid w:val="139908C5"/>
    <w:rsid w:val="15C24CAF"/>
    <w:rsid w:val="164F1703"/>
    <w:rsid w:val="17BC7866"/>
    <w:rsid w:val="18733150"/>
    <w:rsid w:val="18A41A67"/>
    <w:rsid w:val="18BD09F9"/>
    <w:rsid w:val="1A8A4238"/>
    <w:rsid w:val="1AAB6C4A"/>
    <w:rsid w:val="1B50612D"/>
    <w:rsid w:val="1B5657D0"/>
    <w:rsid w:val="1BA80562"/>
    <w:rsid w:val="1BD84670"/>
    <w:rsid w:val="1D2B7B0B"/>
    <w:rsid w:val="1D490A32"/>
    <w:rsid w:val="1E9079AD"/>
    <w:rsid w:val="1F18779C"/>
    <w:rsid w:val="1FC53D6E"/>
    <w:rsid w:val="1FD32CE3"/>
    <w:rsid w:val="1FE34AFB"/>
    <w:rsid w:val="1FFD01CF"/>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CA3234"/>
    <w:rsid w:val="25CD1B59"/>
    <w:rsid w:val="260E64DB"/>
    <w:rsid w:val="272459D9"/>
    <w:rsid w:val="272E30F7"/>
    <w:rsid w:val="277E03DE"/>
    <w:rsid w:val="298F5D38"/>
    <w:rsid w:val="29E70E5B"/>
    <w:rsid w:val="2AC84F29"/>
    <w:rsid w:val="2B0970FF"/>
    <w:rsid w:val="2C6733BA"/>
    <w:rsid w:val="2CE05AD8"/>
    <w:rsid w:val="2E6240BA"/>
    <w:rsid w:val="2F454FB6"/>
    <w:rsid w:val="2F6E3ABA"/>
    <w:rsid w:val="2FC47B3F"/>
    <w:rsid w:val="30112B90"/>
    <w:rsid w:val="30680048"/>
    <w:rsid w:val="30721EC3"/>
    <w:rsid w:val="30A57A79"/>
    <w:rsid w:val="31F42F2F"/>
    <w:rsid w:val="321F28AA"/>
    <w:rsid w:val="338D6DC0"/>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C9D2EAB"/>
    <w:rsid w:val="3D636A43"/>
    <w:rsid w:val="3E8A3B75"/>
    <w:rsid w:val="3F6C0E48"/>
    <w:rsid w:val="3F6D76B7"/>
    <w:rsid w:val="3FAF1A7E"/>
    <w:rsid w:val="3FE931E1"/>
    <w:rsid w:val="403958EB"/>
    <w:rsid w:val="41660988"/>
    <w:rsid w:val="41C5148F"/>
    <w:rsid w:val="42D737C5"/>
    <w:rsid w:val="448601F2"/>
    <w:rsid w:val="458B346A"/>
    <w:rsid w:val="45C0297D"/>
    <w:rsid w:val="46492C34"/>
    <w:rsid w:val="479922B5"/>
    <w:rsid w:val="47FA3AE7"/>
    <w:rsid w:val="485138AA"/>
    <w:rsid w:val="490B2FC6"/>
    <w:rsid w:val="49CF3698"/>
    <w:rsid w:val="4A81222E"/>
    <w:rsid w:val="4C0D0BF8"/>
    <w:rsid w:val="4C7C0CEF"/>
    <w:rsid w:val="4D96D9CB"/>
    <w:rsid w:val="4E54639F"/>
    <w:rsid w:val="4EDF6CE6"/>
    <w:rsid w:val="500967C7"/>
    <w:rsid w:val="50416BC4"/>
    <w:rsid w:val="51966C1F"/>
    <w:rsid w:val="519D207E"/>
    <w:rsid w:val="52483807"/>
    <w:rsid w:val="5267042F"/>
    <w:rsid w:val="52972C9C"/>
    <w:rsid w:val="529D5F13"/>
    <w:rsid w:val="540455DC"/>
    <w:rsid w:val="55CF06F1"/>
    <w:rsid w:val="56190EBF"/>
    <w:rsid w:val="563509D4"/>
    <w:rsid w:val="56C62F76"/>
    <w:rsid w:val="57A52ACC"/>
    <w:rsid w:val="58795DD7"/>
    <w:rsid w:val="589D4F13"/>
    <w:rsid w:val="596E7D27"/>
    <w:rsid w:val="59AE7C27"/>
    <w:rsid w:val="5A3860AD"/>
    <w:rsid w:val="5A8D48CB"/>
    <w:rsid w:val="5AC25FD9"/>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4C7577"/>
    <w:rsid w:val="70A67440"/>
    <w:rsid w:val="70E50622"/>
    <w:rsid w:val="723C777C"/>
    <w:rsid w:val="73AA7407"/>
    <w:rsid w:val="73C816EB"/>
    <w:rsid w:val="74B9011A"/>
    <w:rsid w:val="74DC7244"/>
    <w:rsid w:val="75D74E50"/>
    <w:rsid w:val="767F124A"/>
    <w:rsid w:val="76D90848"/>
    <w:rsid w:val="77562253"/>
    <w:rsid w:val="791970FC"/>
    <w:rsid w:val="79FA4569"/>
    <w:rsid w:val="7A4A0BC3"/>
    <w:rsid w:val="7A91688C"/>
    <w:rsid w:val="7A942FE0"/>
    <w:rsid w:val="7AEF73EE"/>
    <w:rsid w:val="7AF6D19D"/>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686</Words>
  <Characters>724</Characters>
  <Lines>8</Lines>
  <Paragraphs>2</Paragraphs>
  <TotalTime>5</TotalTime>
  <ScaleCrop>false</ScaleCrop>
  <LinksUpToDate>false</LinksUpToDate>
  <CharactersWithSpaces>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望舒战贯石</cp:lastModifiedBy>
  <cp:lastPrinted>2026-01-13T08:43:00Z</cp:lastPrinted>
  <dcterms:modified xsi:type="dcterms:W3CDTF">2026-04-02T01:05:01Z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812B04545844400D934431F5FC46EEC6_13</vt:lpwstr>
  </property>
  <property fmtid="{D5CDD505-2E9C-101B-9397-08002B2CF9AE}" pid="4" name="KSOTemplateDocerSaveRecord">
    <vt:lpwstr>eyJoZGlkIjoiYmI3NDBjM2UxNmViZDBjOTMyODNkY2ExMGYxMjJjNGIiLCJ1c2VySWQiOiIxMTM4NjgzMjc5In0=</vt:lpwstr>
  </property>
</Properties>
</file>