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A4CFC" w14:textId="77777777" w:rsidR="00DE58EC" w:rsidRPr="00DE58EC" w:rsidRDefault="00DE58EC" w:rsidP="00DE58EC">
      <w:pPr>
        <w:widowControl/>
        <w:shd w:val="clear" w:color="auto" w:fill="FFFFFF"/>
        <w:spacing w:before="100" w:beforeAutospacing="1" w:after="100" w:afterAutospacing="1"/>
        <w:jc w:val="center"/>
        <w:outlineLvl w:val="3"/>
        <w:rPr>
          <w:rFonts w:ascii="微软雅黑" w:eastAsia="微软雅黑" w:hAnsi="微软雅黑" w:cs="宋体"/>
          <w:b/>
          <w:bCs/>
          <w:color w:val="2B2B2B"/>
          <w:kern w:val="0"/>
          <w:sz w:val="24"/>
          <w:szCs w:val="24"/>
        </w:rPr>
      </w:pPr>
      <w:r w:rsidRPr="00DE58EC">
        <w:rPr>
          <w:rFonts w:ascii="微软雅黑" w:eastAsia="微软雅黑" w:hAnsi="微软雅黑" w:cs="宋体" w:hint="eastAsia"/>
          <w:b/>
          <w:bCs/>
          <w:color w:val="000000"/>
          <w:kern w:val="0"/>
          <w:sz w:val="24"/>
          <w:szCs w:val="24"/>
        </w:rPr>
        <w:t>个人中心</w:t>
      </w:r>
    </w:p>
    <w:p w14:paraId="42481B0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为了便于纳税人查看和维护个人信息、享受税收优惠以及后续快速补退税款，需先采集相关信息。本章节包含个人信息、任职受雇信息、家庭成员信息和银行卡等相关内容采集。</w:t>
      </w:r>
      <w:r w:rsidRPr="00DE58EC">
        <w:rPr>
          <w:rFonts w:ascii="微软雅黑" w:eastAsia="微软雅黑" w:hAnsi="微软雅黑" w:cs="宋体" w:hint="eastAsia"/>
          <w:b/>
          <w:bCs/>
          <w:color w:val="000000"/>
          <w:kern w:val="0"/>
          <w:sz w:val="19"/>
          <w:szCs w:val="19"/>
        </w:rPr>
        <w:t> </w:t>
      </w:r>
    </w:p>
    <w:p w14:paraId="63423C83"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个人信息</w:t>
      </w:r>
    </w:p>
    <w:p w14:paraId="7F186911"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个人信息分为【基本信息】、【可享税收优惠】、【其他身份证件】和【境外人员信息】四部分。</w:t>
      </w:r>
    </w:p>
    <w:p w14:paraId="6683BE90" w14:textId="706EE6C4"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0F4AA65B" wp14:editId="2F627D55">
            <wp:extent cx="4932045" cy="6047740"/>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32045" cy="6047740"/>
                    </a:xfrm>
                    <a:prstGeom prst="rect">
                      <a:avLst/>
                    </a:prstGeom>
                    <a:noFill/>
                    <a:ln>
                      <a:noFill/>
                    </a:ln>
                  </pic:spPr>
                </pic:pic>
              </a:graphicData>
            </a:graphic>
          </wp:inline>
        </w:drawing>
      </w:r>
    </w:p>
    <w:p w14:paraId="67329139" w14:textId="52133989"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3DDC97DF" wp14:editId="45470EE5">
            <wp:extent cx="5146675" cy="2583815"/>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6675" cy="2583815"/>
                    </a:xfrm>
                    <a:prstGeom prst="rect">
                      <a:avLst/>
                    </a:prstGeom>
                    <a:noFill/>
                    <a:ln>
                      <a:noFill/>
                    </a:ln>
                  </pic:spPr>
                </pic:pic>
              </a:graphicData>
            </a:graphic>
          </wp:inline>
        </w:drawing>
      </w:r>
    </w:p>
    <w:p w14:paraId="19FA1BAA" w14:textId="5A87A88C"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52BB234C" wp14:editId="454DF39D">
            <wp:extent cx="5167630" cy="56457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7630" cy="5645785"/>
                    </a:xfrm>
                    <a:prstGeom prst="rect">
                      <a:avLst/>
                    </a:prstGeom>
                    <a:noFill/>
                    <a:ln>
                      <a:noFill/>
                    </a:ln>
                  </pic:spPr>
                </pic:pic>
              </a:graphicData>
            </a:graphic>
          </wp:inline>
        </w:drawing>
      </w:r>
    </w:p>
    <w:p w14:paraId="2B040813"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用户基础信息中姓名、证件类型、证件号码（隐藏部分数字）、国籍（地区）、出生日期、性别和纳税人识别号由系统自动带出，姓名、性别和出生日期可修改。</w:t>
      </w:r>
    </w:p>
    <w:p w14:paraId="54B68709"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79673EB4"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用户点击姓名录入框，进入姓名修改页面，修改完成点击【保存】后，将校验系统内是否已存在四要素相同的档案，如存在则提示“系统中存在同号同名档案，请核实变更姓名是否正确；如为正确姓名，需移步至办税服务厅办理！”。</w:t>
      </w:r>
    </w:p>
    <w:p w14:paraId="08DD88D0"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姓名支持生僻字的录入。若纳税人已并档，则在登录远程端的时候，</w:t>
      </w:r>
      <w:proofErr w:type="gramStart"/>
      <w:r w:rsidRPr="00DE58EC">
        <w:rPr>
          <w:rFonts w:ascii="微软雅黑" w:eastAsia="微软雅黑" w:hAnsi="微软雅黑" w:cs="宋体" w:hint="eastAsia"/>
          <w:color w:val="000000"/>
          <w:kern w:val="0"/>
          <w:sz w:val="19"/>
          <w:szCs w:val="19"/>
        </w:rPr>
        <w:t>依据并档后主</w:t>
      </w:r>
      <w:proofErr w:type="gramEnd"/>
      <w:r w:rsidRPr="00DE58EC">
        <w:rPr>
          <w:rFonts w:ascii="微软雅黑" w:eastAsia="微软雅黑" w:hAnsi="微软雅黑" w:cs="宋体" w:hint="eastAsia"/>
          <w:color w:val="000000"/>
          <w:kern w:val="0"/>
          <w:sz w:val="19"/>
          <w:szCs w:val="19"/>
        </w:rPr>
        <w:t>档案是否注册进行区别提示。</w:t>
      </w:r>
    </w:p>
    <w:p w14:paraId="35D64C22"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2.用户修改姓名在通过上述校验后，需要保证公安实名校验通过，才可保存修改。如不通过校验，则提示“未通过实名校验，如为正确姓名，请移步至办税服务厅办理！”</w:t>
      </w:r>
    </w:p>
    <w:p w14:paraId="79339382"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3.修改成功后，提示信息“保存成功”。</w:t>
      </w:r>
    </w:p>
    <w:p w14:paraId="4AAED64A"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4.变更姓名后的档案号和纳税人识别号保持不变。</w:t>
      </w:r>
    </w:p>
    <w:p w14:paraId="305FBCA9"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5.远程</w:t>
      </w:r>
      <w:proofErr w:type="gramStart"/>
      <w:r w:rsidRPr="00DE58EC">
        <w:rPr>
          <w:rFonts w:ascii="微软雅黑" w:eastAsia="微软雅黑" w:hAnsi="微软雅黑" w:cs="宋体" w:hint="eastAsia"/>
          <w:color w:val="000000"/>
          <w:kern w:val="0"/>
          <w:sz w:val="19"/>
          <w:szCs w:val="19"/>
        </w:rPr>
        <w:t>端修改</w:t>
      </w:r>
      <w:proofErr w:type="gramEnd"/>
      <w:r w:rsidRPr="00DE58EC">
        <w:rPr>
          <w:rFonts w:ascii="微软雅黑" w:eastAsia="微软雅黑" w:hAnsi="微软雅黑" w:cs="宋体" w:hint="eastAsia"/>
          <w:color w:val="000000"/>
          <w:kern w:val="0"/>
          <w:sz w:val="19"/>
          <w:szCs w:val="19"/>
        </w:rPr>
        <w:t>姓名仅支持居民身份证，其他证件暂不支持。</w:t>
      </w:r>
    </w:p>
    <w:p w14:paraId="63D568D3"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【户籍所在地】：证件类型为居民身份证，自动带出注册时选择的省市地区和详细地址，可进行修改。</w:t>
      </w:r>
    </w:p>
    <w:p w14:paraId="0D2340C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【经常居住地】：证件类型为居民身份证以外的证件类型，自动带出注册时选择的省市地区和详细地址，可进行修改。</w:t>
      </w:r>
    </w:p>
    <w:p w14:paraId="1C7972EE"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【联系地址】：可编辑省市地区、乡镇街道以及详细地址。</w:t>
      </w:r>
    </w:p>
    <w:p w14:paraId="7A3ADD5D"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【学历】：分为研究生、大学本科和大学本科以下。</w:t>
      </w:r>
    </w:p>
    <w:p w14:paraId="3F4B2EDF"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【民族】：根据实际情况进行选择。</w:t>
      </w:r>
    </w:p>
    <w:p w14:paraId="4252050B"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【电子邮箱】：填写正确的邮箱即可。</w:t>
      </w:r>
    </w:p>
    <w:p w14:paraId="5F983D47"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【其他身份证件】：可添加其他身份证件。</w:t>
      </w:r>
    </w:p>
    <w:p w14:paraId="6E73B52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【可享税收优惠】：分为残疾、孤老、烈属三种情形。选择残疾或烈属情形后，补充录入残疾证号（必填）或烈属证号（非必填）并上传证件图片（最多可添加五张照片）。</w:t>
      </w:r>
    </w:p>
    <w:p w14:paraId="67FA0D6F"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境外人员信息】：居民身份证注册时，该页隐藏不予显示；其他证件注册时，该页显示，可编辑，据实选择出生地、首次入境时间、预计离境时间和涉税事由（任职受雇、提供临时劳务、转让财产、从事投资和经营活动和其他)。</w:t>
      </w:r>
    </w:p>
    <w:p w14:paraId="7EE23ADB"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p>
    <w:p w14:paraId="47F8D41A"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DE58EC">
        <w:rPr>
          <w:rFonts w:ascii="微软雅黑" w:eastAsia="微软雅黑" w:hAnsi="微软雅黑" w:cs="宋体" w:hint="eastAsia"/>
          <w:b/>
          <w:bCs/>
          <w:color w:val="000000"/>
          <w:kern w:val="0"/>
          <w:sz w:val="20"/>
          <w:szCs w:val="20"/>
        </w:rPr>
        <w:t>任职受雇信息</w:t>
      </w:r>
    </w:p>
    <w:p w14:paraId="2FEDBCB1"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DE58EC">
        <w:rPr>
          <w:rFonts w:ascii="微软雅黑" w:eastAsia="微软雅黑" w:hAnsi="微软雅黑" w:cs="宋体" w:hint="eastAsia"/>
          <w:b/>
          <w:bCs/>
          <w:color w:val="000000"/>
          <w:kern w:val="0"/>
          <w:sz w:val="20"/>
          <w:szCs w:val="20"/>
        </w:rPr>
        <w:t>纳税人使用此功能可查看任职受雇信息。</w:t>
      </w:r>
    </w:p>
    <w:p w14:paraId="4E6CA492"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38F25FD0"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1.点击【个人中心】-【任职受雇信息】。</w:t>
      </w:r>
    </w:p>
    <w:p w14:paraId="4552822F"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2.系统自动带出通过“自然人电子税务局扣缴客户端”或“办税服务厅”维护的任职受雇企业信息。</w:t>
      </w:r>
    </w:p>
    <w:p w14:paraId="095913D4" w14:textId="2316DC8E"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7045F9EA" wp14:editId="0F64A4E7">
            <wp:extent cx="4017645" cy="2964815"/>
            <wp:effectExtent l="0" t="0" r="190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7645" cy="2964815"/>
                    </a:xfrm>
                    <a:prstGeom prst="rect">
                      <a:avLst/>
                    </a:prstGeom>
                    <a:noFill/>
                    <a:ln>
                      <a:noFill/>
                    </a:ln>
                  </pic:spPr>
                </pic:pic>
              </a:graphicData>
            </a:graphic>
          </wp:inline>
        </w:drawing>
      </w:r>
    </w:p>
    <w:p w14:paraId="395A5BD2"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1.纳税人之前手动添加的任职受雇信息，可进行修改和删除。</w:t>
      </w:r>
      <w:proofErr w:type="gramStart"/>
      <w:r w:rsidRPr="00DE58EC">
        <w:rPr>
          <w:rFonts w:ascii="微软雅黑" w:eastAsia="微软雅黑" w:hAnsi="微软雅黑" w:cs="宋体" w:hint="eastAsia"/>
          <w:color w:val="000000"/>
          <w:kern w:val="0"/>
          <w:sz w:val="19"/>
          <w:szCs w:val="19"/>
        </w:rPr>
        <w:t>现系统</w:t>
      </w:r>
      <w:proofErr w:type="gramEnd"/>
      <w:r w:rsidRPr="00DE58EC">
        <w:rPr>
          <w:rFonts w:ascii="微软雅黑" w:eastAsia="微软雅黑" w:hAnsi="微软雅黑" w:cs="宋体" w:hint="eastAsia"/>
          <w:color w:val="000000"/>
          <w:kern w:val="0"/>
          <w:sz w:val="19"/>
          <w:szCs w:val="19"/>
        </w:rPr>
        <w:t>采取统一规则，若已在办税服务</w:t>
      </w:r>
      <w:proofErr w:type="gramStart"/>
      <w:r w:rsidRPr="00DE58EC">
        <w:rPr>
          <w:rFonts w:ascii="微软雅黑" w:eastAsia="微软雅黑" w:hAnsi="微软雅黑" w:cs="宋体" w:hint="eastAsia"/>
          <w:color w:val="000000"/>
          <w:kern w:val="0"/>
          <w:sz w:val="19"/>
          <w:szCs w:val="19"/>
        </w:rPr>
        <w:t>厅完成</w:t>
      </w:r>
      <w:proofErr w:type="gramEnd"/>
      <w:r w:rsidRPr="00DE58EC">
        <w:rPr>
          <w:rFonts w:ascii="微软雅黑" w:eastAsia="微软雅黑" w:hAnsi="微软雅黑" w:cs="宋体" w:hint="eastAsia"/>
          <w:color w:val="000000"/>
          <w:kern w:val="0"/>
          <w:sz w:val="19"/>
          <w:szCs w:val="19"/>
        </w:rPr>
        <w:t>了个人所得</w:t>
      </w:r>
      <w:proofErr w:type="gramStart"/>
      <w:r w:rsidRPr="00DE58EC">
        <w:rPr>
          <w:rFonts w:ascii="微软雅黑" w:eastAsia="微软雅黑" w:hAnsi="微软雅黑" w:cs="宋体" w:hint="eastAsia"/>
          <w:color w:val="000000"/>
          <w:kern w:val="0"/>
          <w:sz w:val="19"/>
          <w:szCs w:val="19"/>
        </w:rPr>
        <w:t>税基础</w:t>
      </w:r>
      <w:proofErr w:type="gramEnd"/>
      <w:r w:rsidRPr="00DE58EC">
        <w:rPr>
          <w:rFonts w:ascii="微软雅黑" w:eastAsia="微软雅黑" w:hAnsi="微软雅黑" w:cs="宋体" w:hint="eastAsia"/>
          <w:color w:val="000000"/>
          <w:kern w:val="0"/>
          <w:sz w:val="19"/>
          <w:szCs w:val="19"/>
        </w:rPr>
        <w:t>信息表（A表），或由扣缴单位报送过人员信息采集，则任职受雇信息可以自动带出，且不可进行修改和删除，若有异议，可进行申诉；</w:t>
      </w:r>
    </w:p>
    <w:p w14:paraId="5A815CC8"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2.当员工在扣缴单位离职后，扣缴单位把人员状态修改为非正常（如实填写</w:t>
      </w:r>
    </w:p>
    <w:p w14:paraId="2FD1482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离职日期）并报送反馈成功后，自然人APP端任职受雇信息将不会显示该单位。</w:t>
      </w:r>
    </w:p>
    <w:p w14:paraId="0ACA2F21"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家庭成员信息</w:t>
      </w:r>
    </w:p>
    <w:p w14:paraId="097EBD7D"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家庭成员信息完善后，可用于专项附加扣除填报。</w:t>
      </w:r>
    </w:p>
    <w:p w14:paraId="5E38163C"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28B9F3FC"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1.打开个人所得税APP，点击【家庭成员信息】。</w:t>
      </w:r>
    </w:p>
    <w:p w14:paraId="00D1CB84"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2.点击右上角【添加】。</w:t>
      </w:r>
    </w:p>
    <w:p w14:paraId="0B792694"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3.选择需要添加的类型。</w:t>
      </w:r>
    </w:p>
    <w:p w14:paraId="41C9A1E8"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4.选择并录入对应添加人员的证件类型、证件号码、姓名，【保存】即可。</w:t>
      </w:r>
    </w:p>
    <w:p w14:paraId="6F5511B7"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5.添加完成系统展现家庭成员列表，可添加和删除。</w:t>
      </w:r>
    </w:p>
    <w:p w14:paraId="2D958621" w14:textId="57DA76F6"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47918802" wp14:editId="3E86E3B5">
            <wp:extent cx="5209540" cy="59086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9540" cy="5908675"/>
                    </a:xfrm>
                    <a:prstGeom prst="rect">
                      <a:avLst/>
                    </a:prstGeom>
                    <a:noFill/>
                    <a:ln>
                      <a:noFill/>
                    </a:ln>
                  </pic:spPr>
                </pic:pic>
              </a:graphicData>
            </a:graphic>
          </wp:inline>
        </w:drawing>
      </w:r>
    </w:p>
    <w:p w14:paraId="5C476226"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家庭成员信息完善后，可用于专项附加扣除填报。</w:t>
      </w:r>
    </w:p>
    <w:p w14:paraId="398D348E"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792602E0"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1.打开个人所得税APP，点击【家庭成员信息】。</w:t>
      </w:r>
    </w:p>
    <w:p w14:paraId="42493CA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2.点击【添加】。</w:t>
      </w:r>
    </w:p>
    <w:p w14:paraId="0EA9382D"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3.选择需要添加的类型。</w:t>
      </w:r>
    </w:p>
    <w:p w14:paraId="0CDCD7D7"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4.选择并录入对应添加人员的证件类型、证件号码、姓名，【保存】即可。</w:t>
      </w:r>
    </w:p>
    <w:p w14:paraId="0F50FD25"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5.添加完成系统展现家庭成员列表，可添加和删除。</w:t>
      </w:r>
    </w:p>
    <w:p w14:paraId="310C2419" w14:textId="178B292D"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351B9443" wp14:editId="01A7A5AA">
            <wp:extent cx="5250815" cy="5445125"/>
            <wp:effectExtent l="0" t="0" r="698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815" cy="5445125"/>
                    </a:xfrm>
                    <a:prstGeom prst="rect">
                      <a:avLst/>
                    </a:prstGeom>
                    <a:noFill/>
                    <a:ln>
                      <a:noFill/>
                    </a:ln>
                  </pic:spPr>
                </pic:pic>
              </a:graphicData>
            </a:graphic>
          </wp:inline>
        </w:drawing>
      </w:r>
    </w:p>
    <w:p w14:paraId="39D19AA4"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银行卡</w:t>
      </w:r>
    </w:p>
    <w:p w14:paraId="39264AF6"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银行卡必须是凭本人有效身份证件开户的，需填写银行卡号，所属银行会依据银行卡号自动带出，选择开户</w:t>
      </w:r>
      <w:proofErr w:type="gramStart"/>
      <w:r w:rsidRPr="00DE58EC">
        <w:rPr>
          <w:rFonts w:ascii="微软雅黑" w:eastAsia="微软雅黑" w:hAnsi="微软雅黑" w:cs="宋体" w:hint="eastAsia"/>
          <w:color w:val="000000"/>
          <w:kern w:val="0"/>
          <w:sz w:val="19"/>
          <w:szCs w:val="19"/>
        </w:rPr>
        <w:t>行所在</w:t>
      </w:r>
      <w:proofErr w:type="gramEnd"/>
      <w:r w:rsidRPr="00DE58EC">
        <w:rPr>
          <w:rFonts w:ascii="微软雅黑" w:eastAsia="微软雅黑" w:hAnsi="微软雅黑" w:cs="宋体" w:hint="eastAsia"/>
          <w:color w:val="000000"/>
          <w:kern w:val="0"/>
          <w:sz w:val="19"/>
          <w:szCs w:val="19"/>
        </w:rPr>
        <w:t>省份，填写该卡的银行预留手机号码，完成安全验证后即可添加银行卡，后续可以使用绑定的银行卡来完成税款的缴税与退税。系统支持添加多张银行卡，添加后的银行卡可以进行解绑和设为</w:t>
      </w:r>
      <w:proofErr w:type="gramStart"/>
      <w:r w:rsidRPr="00DE58EC">
        <w:rPr>
          <w:rFonts w:ascii="微软雅黑" w:eastAsia="微软雅黑" w:hAnsi="微软雅黑" w:cs="宋体" w:hint="eastAsia"/>
          <w:color w:val="000000"/>
          <w:kern w:val="0"/>
          <w:sz w:val="19"/>
          <w:szCs w:val="19"/>
        </w:rPr>
        <w:t>默认卡</w:t>
      </w:r>
      <w:proofErr w:type="gramEnd"/>
      <w:r w:rsidRPr="00DE58EC">
        <w:rPr>
          <w:rFonts w:ascii="微软雅黑" w:eastAsia="微软雅黑" w:hAnsi="微软雅黑" w:cs="宋体" w:hint="eastAsia"/>
          <w:color w:val="000000"/>
          <w:kern w:val="0"/>
          <w:sz w:val="19"/>
          <w:szCs w:val="19"/>
        </w:rPr>
        <w:t>操作。</w:t>
      </w:r>
    </w:p>
    <w:p w14:paraId="0D16A0D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38258ABC"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1.点击【个人中心】-【银行卡】。</w:t>
      </w:r>
    </w:p>
    <w:p w14:paraId="13482956"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2.点击【添加】。</w:t>
      </w:r>
    </w:p>
    <w:p w14:paraId="52669651"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3.证件类型：必选项，下拉框；若只有主证件，则默认选中且置</w:t>
      </w:r>
      <w:proofErr w:type="gramStart"/>
      <w:r w:rsidRPr="00DE58EC">
        <w:rPr>
          <w:rFonts w:ascii="微软雅黑" w:eastAsia="微软雅黑" w:hAnsi="微软雅黑" w:cs="宋体" w:hint="eastAsia"/>
          <w:color w:val="000000"/>
          <w:kern w:val="0"/>
          <w:sz w:val="19"/>
          <w:szCs w:val="19"/>
        </w:rPr>
        <w:t>灰不可</w:t>
      </w:r>
      <w:proofErr w:type="gramEnd"/>
      <w:r w:rsidRPr="00DE58EC">
        <w:rPr>
          <w:rFonts w:ascii="微软雅黑" w:eastAsia="微软雅黑" w:hAnsi="微软雅黑" w:cs="宋体" w:hint="eastAsia"/>
          <w:color w:val="000000"/>
          <w:kern w:val="0"/>
          <w:sz w:val="19"/>
          <w:szCs w:val="19"/>
        </w:rPr>
        <w:t>修改；若存在辅助证件，也默认选中主证件，下</w:t>
      </w:r>
      <w:proofErr w:type="gramStart"/>
      <w:r w:rsidRPr="00DE58EC">
        <w:rPr>
          <w:rFonts w:ascii="微软雅黑" w:eastAsia="微软雅黑" w:hAnsi="微软雅黑" w:cs="宋体" w:hint="eastAsia"/>
          <w:color w:val="000000"/>
          <w:kern w:val="0"/>
          <w:sz w:val="19"/>
          <w:szCs w:val="19"/>
        </w:rPr>
        <w:t>拉显示</w:t>
      </w:r>
      <w:proofErr w:type="gramEnd"/>
      <w:r w:rsidRPr="00DE58EC">
        <w:rPr>
          <w:rFonts w:ascii="微软雅黑" w:eastAsia="微软雅黑" w:hAnsi="微软雅黑" w:cs="宋体" w:hint="eastAsia"/>
          <w:color w:val="000000"/>
          <w:kern w:val="0"/>
          <w:sz w:val="19"/>
          <w:szCs w:val="19"/>
        </w:rPr>
        <w:t>各渠道添加的辅助证件。</w:t>
      </w:r>
    </w:p>
    <w:p w14:paraId="44A1859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4.证件号码：依据所选的证件类型带出，且置</w:t>
      </w:r>
      <w:proofErr w:type="gramStart"/>
      <w:r w:rsidRPr="00DE58EC">
        <w:rPr>
          <w:rFonts w:ascii="微软雅黑" w:eastAsia="微软雅黑" w:hAnsi="微软雅黑" w:cs="宋体" w:hint="eastAsia"/>
          <w:color w:val="000000"/>
          <w:kern w:val="0"/>
          <w:sz w:val="19"/>
          <w:szCs w:val="19"/>
        </w:rPr>
        <w:t>灰不可</w:t>
      </w:r>
      <w:proofErr w:type="gramEnd"/>
      <w:r w:rsidRPr="00DE58EC">
        <w:rPr>
          <w:rFonts w:ascii="微软雅黑" w:eastAsia="微软雅黑" w:hAnsi="微软雅黑" w:cs="宋体" w:hint="eastAsia"/>
          <w:color w:val="000000"/>
          <w:kern w:val="0"/>
          <w:sz w:val="19"/>
          <w:szCs w:val="19"/>
        </w:rPr>
        <w:t>修改。</w:t>
      </w:r>
    </w:p>
    <w:p w14:paraId="038F5F88" w14:textId="77777777" w:rsidR="00DE58EC" w:rsidRPr="00DE58EC" w:rsidRDefault="00DE58EC" w:rsidP="00DE58EC">
      <w:pPr>
        <w:widowControl/>
        <w:shd w:val="clear" w:color="auto" w:fill="FFFFFF"/>
        <w:spacing w:before="100" w:beforeAutospacing="1" w:after="100" w:afterAutospacing="1"/>
        <w:jc w:val="righ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5.据实填写银行卡号，系统会自动带出所属银行，选择开户银行所在省份，</w:t>
      </w:r>
    </w:p>
    <w:p w14:paraId="2E509E2D"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录入银行预留手机号码，点击【下一步】后，系统会发送验证码到银行卡预留手机号码上，填写短信验证码，点击【完成】，即可完成银行卡添加。当第二次短信验证码发送10s后，系统将提供人脸识别认证作为绑定银行卡时无法收到短信验证码的补充校验方式。用户点击“收不到短信验证码？使用人脸识别认证”进入后，即可通过人脸识别验证方式进行用户本人身份验证从而完成银行卡的绑定。</w:t>
      </w:r>
    </w:p>
    <w:p w14:paraId="65D0FFE8"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注：若填写的手机号码不是银行卡预留手机号码，则无法获取到短信验证码。</w:t>
      </w:r>
    </w:p>
    <w:p w14:paraId="1DF66623"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6.用户在自然人电子税务局添加的用于退税的银行账户有多种状态，需要在将银行</w:t>
      </w:r>
      <w:proofErr w:type="gramStart"/>
      <w:r w:rsidRPr="00DE58EC">
        <w:rPr>
          <w:rFonts w:ascii="微软雅黑" w:eastAsia="微软雅黑" w:hAnsi="微软雅黑" w:cs="宋体" w:hint="eastAsia"/>
          <w:color w:val="000000"/>
          <w:kern w:val="0"/>
          <w:sz w:val="19"/>
          <w:szCs w:val="19"/>
        </w:rPr>
        <w:t>卡相关</w:t>
      </w:r>
      <w:proofErr w:type="gramEnd"/>
      <w:r w:rsidRPr="00DE58EC">
        <w:rPr>
          <w:rFonts w:ascii="微软雅黑" w:eastAsia="微软雅黑" w:hAnsi="微软雅黑" w:cs="宋体" w:hint="eastAsia"/>
          <w:color w:val="000000"/>
          <w:kern w:val="0"/>
          <w:sz w:val="19"/>
          <w:szCs w:val="19"/>
        </w:rPr>
        <w:t>信息写入表中的时候调用异步接口进行核验。</w:t>
      </w:r>
    </w:p>
    <w:p w14:paraId="10B9140D" w14:textId="44812013"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7E139884" wp14:editId="3B8DA85F">
            <wp:extent cx="5160645" cy="2660015"/>
            <wp:effectExtent l="0" t="0" r="190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645" cy="2660015"/>
                    </a:xfrm>
                    <a:prstGeom prst="rect">
                      <a:avLst/>
                    </a:prstGeom>
                    <a:noFill/>
                    <a:ln>
                      <a:noFill/>
                    </a:ln>
                  </pic:spPr>
                </pic:pic>
              </a:graphicData>
            </a:graphic>
          </wp:inline>
        </w:drawing>
      </w:r>
    </w:p>
    <w:p w14:paraId="2742E734"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DE58EC">
        <w:rPr>
          <w:rFonts w:ascii="微软雅黑" w:eastAsia="微软雅黑" w:hAnsi="微软雅黑" w:cs="宋体" w:hint="eastAsia"/>
          <w:b/>
          <w:bCs/>
          <w:color w:val="000000"/>
          <w:kern w:val="0"/>
          <w:sz w:val="20"/>
          <w:szCs w:val="20"/>
        </w:rPr>
        <w:t>关怀版</w:t>
      </w:r>
    </w:p>
    <w:p w14:paraId="4CAC7D5F"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作为一款政务产品，需要尽可能地为用户提供方便的功能，因此，为部分年龄较大的纳税人提供关怀版功能。</w:t>
      </w:r>
    </w:p>
    <w:p w14:paraId="10528A4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49901E7C"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1.打开个人所得税APP，点击【个人中心】-【关怀版】，进入关怀版的首页。</w:t>
      </w:r>
    </w:p>
    <w:p w14:paraId="38EE6093"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2.纳税人点击顶部的【退出关怀版】，返回正常版本的首页。如果没退出，则在纳税人重新安装APP之前，打开APP后，都默认进入关怀版的首页。</w:t>
      </w:r>
    </w:p>
    <w:p w14:paraId="2BFBC5F7"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已登录状态下点击需要登录才能使用的功能或未登录状态下点击票证查验、热点问题等不需要登录的功能，则进入功能页面；未登录状态下点击需要登录办理的功能，则进入登录页面，登录后的校验同普通版，若依据提示跳转至其他功能，则操作完成后，返回关怀版首页即可。</w:t>
      </w:r>
    </w:p>
    <w:p w14:paraId="74E6510B"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4.在更多服务，点击【查看更多】，进入二级页面。</w:t>
      </w:r>
    </w:p>
    <w:p w14:paraId="42C01BAA"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5.</w:t>
      </w:r>
      <w:proofErr w:type="gramStart"/>
      <w:r w:rsidRPr="00DE58EC">
        <w:rPr>
          <w:rFonts w:ascii="微软雅黑" w:eastAsia="微软雅黑" w:hAnsi="微软雅黑" w:cs="宋体" w:hint="eastAsia"/>
          <w:color w:val="000000"/>
          <w:kern w:val="0"/>
          <w:sz w:val="19"/>
          <w:szCs w:val="19"/>
        </w:rPr>
        <w:t>点击热点</w:t>
      </w:r>
      <w:proofErr w:type="gramEnd"/>
      <w:r w:rsidRPr="00DE58EC">
        <w:rPr>
          <w:rFonts w:ascii="微软雅黑" w:eastAsia="微软雅黑" w:hAnsi="微软雅黑" w:cs="宋体" w:hint="eastAsia"/>
          <w:color w:val="000000"/>
          <w:kern w:val="0"/>
          <w:sz w:val="19"/>
          <w:szCs w:val="19"/>
        </w:rPr>
        <w:t>问题的【查看更多】，跳转至12366</w:t>
      </w:r>
      <w:proofErr w:type="gramStart"/>
      <w:r w:rsidRPr="00DE58EC">
        <w:rPr>
          <w:rFonts w:ascii="微软雅黑" w:eastAsia="微软雅黑" w:hAnsi="微软雅黑" w:cs="宋体" w:hint="eastAsia"/>
          <w:color w:val="000000"/>
          <w:kern w:val="0"/>
          <w:sz w:val="19"/>
          <w:szCs w:val="19"/>
        </w:rPr>
        <w:t>纳服平台</w:t>
      </w:r>
      <w:proofErr w:type="gramEnd"/>
      <w:r w:rsidRPr="00DE58EC">
        <w:rPr>
          <w:rFonts w:ascii="微软雅黑" w:eastAsia="微软雅黑" w:hAnsi="微软雅黑" w:cs="宋体" w:hint="eastAsia"/>
          <w:color w:val="000000"/>
          <w:kern w:val="0"/>
          <w:sz w:val="19"/>
          <w:szCs w:val="19"/>
        </w:rPr>
        <w:t>的热点问题列表页。</w:t>
      </w:r>
    </w:p>
    <w:p w14:paraId="5EF22E95" w14:textId="3CC6EEE8"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50CEF969" wp14:editId="5A59A976">
            <wp:extent cx="2390140" cy="32975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140" cy="3297555"/>
                    </a:xfrm>
                    <a:prstGeom prst="rect">
                      <a:avLst/>
                    </a:prstGeom>
                    <a:noFill/>
                    <a:ln>
                      <a:noFill/>
                    </a:ln>
                  </pic:spPr>
                </pic:pic>
              </a:graphicData>
            </a:graphic>
          </wp:inline>
        </w:drawing>
      </w:r>
    </w:p>
    <w:p w14:paraId="0BF20491" w14:textId="50ECDFB2"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2F431BEB" wp14:editId="63B27985">
            <wp:extent cx="3345815" cy="6477000"/>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6477000"/>
                    </a:xfrm>
                    <a:prstGeom prst="rect">
                      <a:avLst/>
                    </a:prstGeom>
                    <a:noFill/>
                    <a:ln>
                      <a:noFill/>
                    </a:ln>
                  </pic:spPr>
                </pic:pic>
              </a:graphicData>
            </a:graphic>
          </wp:inline>
        </w:drawing>
      </w:r>
    </w:p>
    <w:p w14:paraId="5EA5DA82" w14:textId="5161B2C0"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3C92D9FE" wp14:editId="767714B1">
            <wp:extent cx="3345815" cy="647700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6477000"/>
                    </a:xfrm>
                    <a:prstGeom prst="rect">
                      <a:avLst/>
                    </a:prstGeom>
                    <a:noFill/>
                    <a:ln>
                      <a:noFill/>
                    </a:ln>
                  </pic:spPr>
                </pic:pic>
              </a:graphicData>
            </a:graphic>
          </wp:inline>
        </w:drawing>
      </w:r>
    </w:p>
    <w:p w14:paraId="1BBC9109" w14:textId="5C07B9E0"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68C1B405" wp14:editId="69361D1C">
            <wp:extent cx="2244725" cy="3498215"/>
            <wp:effectExtent l="0" t="0" r="317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4725" cy="3498215"/>
                    </a:xfrm>
                    <a:prstGeom prst="rect">
                      <a:avLst/>
                    </a:prstGeom>
                    <a:noFill/>
                    <a:ln>
                      <a:noFill/>
                    </a:ln>
                  </pic:spPr>
                </pic:pic>
              </a:graphicData>
            </a:graphic>
          </wp:inline>
        </w:drawing>
      </w:r>
    </w:p>
    <w:p w14:paraId="2C14B7A6"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安全中心</w:t>
      </w:r>
    </w:p>
    <w:p w14:paraId="31D629AE"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系统以保护纳税人信息安全为前提，为纳税人提供了一站式安全服务。本模块包括修改已绑定的手机号码、修改登录密码以及手机找回密码功能。</w:t>
      </w:r>
    </w:p>
    <w:p w14:paraId="0009D1E8" w14:textId="77777777" w:rsidR="00DE58EC" w:rsidRPr="00DE58EC" w:rsidRDefault="00DE58EC" w:rsidP="00DE58EC">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p>
    <w:p w14:paraId="13C64EA8"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修改手机号码（手机短信码验证）</w:t>
      </w:r>
    </w:p>
    <w:p w14:paraId="39C43E4D"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为了保障账号的安全，若常用手机号码有变更，建议及时更新。</w:t>
      </w:r>
    </w:p>
    <w:p w14:paraId="3896EB1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10C637FD"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1.打开个人所得税APP，点击【个人中心】-【安全中心】。</w:t>
      </w:r>
    </w:p>
    <w:p w14:paraId="1F5E9BD6"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2.点击【修改手机号码】。</w:t>
      </w:r>
    </w:p>
    <w:p w14:paraId="0B8D19B1"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3.选择【通过已绑定手机号码验证】方式。</w:t>
      </w:r>
    </w:p>
    <w:p w14:paraId="3F1F5093"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4.获取已绑定手机号码的短信验证码并填写，点击【下一步】。</w:t>
      </w:r>
    </w:p>
    <w:p w14:paraId="2F62F6DD"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5.录入新手机完成并通过格式以及重复绑定的校验后，点击【获取验证码】。</w:t>
      </w:r>
    </w:p>
    <w:p w14:paraId="02A53F80"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6.进入录入随机验证码的页面，验证码格式通过校验后，点击【确定】。</w:t>
      </w:r>
    </w:p>
    <w:p w14:paraId="1881C25B"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7.验证码过期或错误分别提示，正确则返回新手机的绑定页面，同时按钮变为60s倒计时，超过60s，再次点击【获取短信验证码】的时候，需要再次验证。</w:t>
      </w:r>
    </w:p>
    <w:p w14:paraId="4509E105"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8.短信验证码填写完成后，点击【绑定】，流程结束。</w:t>
      </w:r>
    </w:p>
    <w:p w14:paraId="270A63FF" w14:textId="29999DF5"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6A242058" wp14:editId="2DEAF3D9">
            <wp:extent cx="5274310" cy="75736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573645"/>
                    </a:xfrm>
                    <a:prstGeom prst="rect">
                      <a:avLst/>
                    </a:prstGeom>
                    <a:noFill/>
                    <a:ln>
                      <a:noFill/>
                    </a:ln>
                  </pic:spPr>
                </pic:pic>
              </a:graphicData>
            </a:graphic>
          </wp:inline>
        </w:drawing>
      </w:r>
    </w:p>
    <w:p w14:paraId="54AAE5AF"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2B2B2B"/>
          <w:kern w:val="0"/>
          <w:sz w:val="19"/>
          <w:szCs w:val="19"/>
        </w:rPr>
        <w:t>修改手机号码</w:t>
      </w:r>
      <w:r w:rsidRPr="00DE58EC">
        <w:rPr>
          <w:rFonts w:ascii="微软雅黑" w:eastAsia="微软雅黑" w:hAnsi="微软雅黑" w:cs="宋体" w:hint="eastAsia"/>
          <w:b/>
          <w:bCs/>
          <w:color w:val="000000"/>
          <w:kern w:val="0"/>
          <w:sz w:val="19"/>
          <w:szCs w:val="19"/>
        </w:rPr>
        <w:t>（本人银行卡验证）</w:t>
      </w:r>
    </w:p>
    <w:p w14:paraId="3B3A3F52"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为了保障账号的安全，若常用手机号码有变更，建议及时更新。操作步骤：1.打开个人所得APP系统，点击【个人中心】-【安全中心】。</w:t>
      </w:r>
    </w:p>
    <w:p w14:paraId="449BF0F9"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2.点击【修改手机号码】。</w:t>
      </w:r>
    </w:p>
    <w:p w14:paraId="2D786589"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3.选择【通过本人银行卡进行验证】方式。</w:t>
      </w:r>
    </w:p>
    <w:p w14:paraId="7EDC13E1"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4.填写银行卡号和银行预留手机号码，点击【下一步】。</w:t>
      </w:r>
    </w:p>
    <w:p w14:paraId="5BF39A25"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5.绑定当前银行预留的手机号码，录入获取的短信验证码，点击【绑定新手机】，即可完成手机号码修改。</w:t>
      </w:r>
    </w:p>
    <w:p w14:paraId="2B6D5D93" w14:textId="77883957"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06F9CBD4" wp14:editId="6FC1C3FA">
            <wp:extent cx="5257800" cy="58191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5819140"/>
                    </a:xfrm>
                    <a:prstGeom prst="rect">
                      <a:avLst/>
                    </a:prstGeom>
                    <a:noFill/>
                    <a:ln>
                      <a:noFill/>
                    </a:ln>
                  </pic:spPr>
                </pic:pic>
              </a:graphicData>
            </a:graphic>
          </wp:inline>
        </w:drawing>
      </w:r>
    </w:p>
    <w:p w14:paraId="1DABABF8"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2B2B2B"/>
          <w:kern w:val="0"/>
          <w:sz w:val="19"/>
          <w:szCs w:val="19"/>
        </w:rPr>
        <w:t>修改密码</w:t>
      </w:r>
    </w:p>
    <w:p w14:paraId="5DF0FB38"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为了保障账号的安全，建议定期更换密码。</w:t>
      </w:r>
    </w:p>
    <w:p w14:paraId="00E2810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0C7D337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1.打开个人所得税APP，点击【个人中心】-【安全中心】。</w:t>
      </w:r>
    </w:p>
    <w:p w14:paraId="3A2C96CE"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2.点击【修改密码】。</w:t>
      </w:r>
    </w:p>
    <w:p w14:paraId="5BA226C0"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3.录入原密码、新密码、确认密码以及获取的短信验证码，点击【保存】即可修改成功，系统会在5秒后返回登录页面。</w:t>
      </w:r>
    </w:p>
    <w:p w14:paraId="76B58809" w14:textId="13382089"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380D4128" wp14:editId="0D4E62FC">
            <wp:extent cx="5222875" cy="26117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2875" cy="2611755"/>
                    </a:xfrm>
                    <a:prstGeom prst="rect">
                      <a:avLst/>
                    </a:prstGeom>
                    <a:noFill/>
                    <a:ln>
                      <a:noFill/>
                    </a:ln>
                  </pic:spPr>
                </pic:pic>
              </a:graphicData>
            </a:graphic>
          </wp:inline>
        </w:drawing>
      </w:r>
    </w:p>
    <w:p w14:paraId="2D30BDE0" w14:textId="77777777" w:rsidR="00DE58EC" w:rsidRPr="00DE58EC" w:rsidRDefault="00DE58EC" w:rsidP="00DE58EC">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DE58EC">
        <w:rPr>
          <w:rFonts w:ascii="微软雅黑" w:eastAsia="微软雅黑" w:hAnsi="微软雅黑" w:cs="宋体" w:hint="eastAsia"/>
          <w:b/>
          <w:bCs/>
          <w:color w:val="000000"/>
          <w:kern w:val="0"/>
          <w:sz w:val="15"/>
          <w:szCs w:val="15"/>
        </w:rPr>
        <w:t>找回密码（已绑定手机号码找回）</w:t>
      </w:r>
    </w:p>
    <w:p w14:paraId="41F116E9" w14:textId="77777777" w:rsidR="00DE58EC" w:rsidRPr="00DE58EC" w:rsidRDefault="00DE58EC" w:rsidP="00DE58EC">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DE58EC">
        <w:rPr>
          <w:rFonts w:ascii="微软雅黑" w:eastAsia="微软雅黑" w:hAnsi="微软雅黑" w:cs="宋体" w:hint="eastAsia"/>
          <w:b/>
          <w:bCs/>
          <w:color w:val="000000"/>
          <w:kern w:val="0"/>
          <w:sz w:val="15"/>
          <w:szCs w:val="15"/>
        </w:rPr>
        <w:t>当纳税人忘记密码时，可点击登录页面【找回密码】功能进行重置。若通过此功能仍无法找回密码，请携带有效身份证件至本地办税服务厅进行密码重置。</w:t>
      </w:r>
    </w:p>
    <w:p w14:paraId="5908CEFF"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41F9EB1F"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1.打开个人所得税APP，点击【找回密码】。</w:t>
      </w:r>
    </w:p>
    <w:p w14:paraId="2BBDDFFA"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2.录入证件信息进行身份验证，信息填写完整后点击【下一步】。</w:t>
      </w:r>
    </w:p>
    <w:p w14:paraId="2E4639E3"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3.选择【通过已绑定的手机号码验证】方式。</w:t>
      </w:r>
    </w:p>
    <w:p w14:paraId="5727788E"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4.获取短信验证码并录入，点击【下一步】。</w:t>
      </w:r>
    </w:p>
    <w:p w14:paraId="2048B72E"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5.录入新密码以及确认密码，点击【保存】。</w:t>
      </w:r>
    </w:p>
    <w:p w14:paraId="20A82027" w14:textId="25E733F2"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6F897DC2" wp14:editId="44DB2354">
            <wp:extent cx="5264785" cy="5867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4785" cy="5867400"/>
                    </a:xfrm>
                    <a:prstGeom prst="rect">
                      <a:avLst/>
                    </a:prstGeom>
                    <a:noFill/>
                    <a:ln>
                      <a:noFill/>
                    </a:ln>
                  </pic:spPr>
                </pic:pic>
              </a:graphicData>
            </a:graphic>
          </wp:inline>
        </w:drawing>
      </w:r>
    </w:p>
    <w:p w14:paraId="6CE633BC"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找回密码（本人银行卡找回）</w:t>
      </w:r>
    </w:p>
    <w:p w14:paraId="565B9CA5"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当纳税人忘记密码时，可点击登录页面【找回密码】功能进行重置。若通过此功能仍无法找回密码，请携带有效身份证件至本地办税服务厅进行密码重置。</w:t>
      </w:r>
    </w:p>
    <w:p w14:paraId="13954EC5"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61FB9376"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1.打开个人所得税APP，点击【找回密码】。</w:t>
      </w:r>
    </w:p>
    <w:p w14:paraId="0B55030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2.录入证件信息进行身份验证，信息填写完整后点击【下一步】。</w:t>
      </w:r>
    </w:p>
    <w:p w14:paraId="5762630F"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3.选择【通过本人银行卡进行验证】方式。</w:t>
      </w:r>
    </w:p>
    <w:p w14:paraId="747F1AC6"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4.录入银行卡号和银行预留手机号码，点击【下一步】。</w:t>
      </w:r>
    </w:p>
    <w:p w14:paraId="4B332673"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5.录入银行预留的手机短信验证码，点击【下一步】。</w:t>
      </w:r>
    </w:p>
    <w:p w14:paraId="0456E1D2"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6.录入新密码以及确认密码，点击【保存】。</w:t>
      </w:r>
    </w:p>
    <w:p w14:paraId="1421F92D" w14:textId="7CAFD50C"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08AA80B4" wp14:editId="1912AE27">
            <wp:extent cx="5222875" cy="59988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875" cy="5998845"/>
                    </a:xfrm>
                    <a:prstGeom prst="rect">
                      <a:avLst/>
                    </a:prstGeom>
                    <a:noFill/>
                    <a:ln>
                      <a:noFill/>
                    </a:ln>
                  </pic:spPr>
                </pic:pic>
              </a:graphicData>
            </a:graphic>
          </wp:inline>
        </w:drawing>
      </w:r>
    </w:p>
    <w:p w14:paraId="7660FC8D"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2B2B2B"/>
          <w:kern w:val="0"/>
          <w:sz w:val="19"/>
          <w:szCs w:val="19"/>
        </w:rPr>
        <w:t>注销账号</w:t>
      </w:r>
    </w:p>
    <w:p w14:paraId="01C598D3"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当纳税人希望注销账号时，可点击【注销账号】功能进行注销。确定注销，点击【已清除风险，去注销】完成注销。</w:t>
      </w:r>
    </w:p>
    <w:p w14:paraId="148483D6"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DE58EC">
        <w:rPr>
          <w:rFonts w:ascii="微软雅黑" w:eastAsia="微软雅黑" w:hAnsi="微软雅黑" w:cs="宋体" w:hint="eastAsia"/>
          <w:b/>
          <w:bCs/>
          <w:color w:val="000000"/>
          <w:kern w:val="0"/>
          <w:sz w:val="20"/>
          <w:szCs w:val="20"/>
        </w:rPr>
        <w:t>办税授权管理</w:t>
      </w:r>
    </w:p>
    <w:p w14:paraId="3AC27087"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DE58EC">
        <w:rPr>
          <w:rFonts w:ascii="微软雅黑" w:eastAsia="微软雅黑" w:hAnsi="微软雅黑" w:cs="宋体" w:hint="eastAsia"/>
          <w:b/>
          <w:bCs/>
          <w:color w:val="000000"/>
          <w:kern w:val="0"/>
          <w:sz w:val="20"/>
          <w:szCs w:val="20"/>
        </w:rPr>
        <w:lastRenderedPageBreak/>
        <w:t>本平台为方便企业办税，增加了“企业办税权限”和“我的办税权限”功能，可进行授权管理、新增授权人员、授权变更及解除等操作。</w:t>
      </w:r>
    </w:p>
    <w:p w14:paraId="5063B5F8" w14:textId="77777777" w:rsidR="00DE58EC" w:rsidRPr="00DE58EC" w:rsidRDefault="00DE58EC" w:rsidP="00DE58EC">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DE58EC">
        <w:rPr>
          <w:rFonts w:ascii="微软雅黑" w:eastAsia="微软雅黑" w:hAnsi="微软雅黑" w:cs="宋体" w:hint="eastAsia"/>
          <w:b/>
          <w:bCs/>
          <w:color w:val="000000"/>
          <w:kern w:val="0"/>
          <w:sz w:val="15"/>
          <w:szCs w:val="15"/>
        </w:rPr>
        <w:t>企业办税权限</w:t>
      </w:r>
    </w:p>
    <w:p w14:paraId="1C48DD83"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企业法人、财务负责人登录平台后，个人中心页面显示“企业办税权限”。“企业办税权限”自动展示当前任职受雇单位列表，可进行授权管理。</w:t>
      </w:r>
    </w:p>
    <w:p w14:paraId="3266AC14"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27E44BA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1.个人中心选择【企业办税权限】。</w:t>
      </w:r>
    </w:p>
    <w:p w14:paraId="7C378EC6"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2.可录入企业名称、纳税人识别号、主管税务机关和跨区域涉税事项报验管理编号进行查询。</w:t>
      </w:r>
    </w:p>
    <w:p w14:paraId="7A6D2FD9"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3.新增授权人员信息，针对扣缴管理权限、扣缴办税权限和代理管理权限系统限制人数为20人，对于代理办税权限系统限制人数为100人。</w:t>
      </w:r>
    </w:p>
    <w:p w14:paraId="49D183A7"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录入办税人员信息，权限类型分为：①扣缴管理权限：可自行或授权他人办理扣缴和集中申报；②扣缴办税权限：可办理扣缴和集中申报；③代理管理权限：可自行或授权他人办理代理申报，并进行委托分配；④代理办税权限：可办理代理申报。</w:t>
      </w:r>
    </w:p>
    <w:p w14:paraId="05B48632"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5.根据授权人员情况，将授权期限类型分为定期和长期。选择长期，则只需填写授权期限起；选择定期，需要填写授权期限起和授权期限止。</w:t>
      </w:r>
    </w:p>
    <w:p w14:paraId="798CEE8C"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6.已授权页面显示已添加的授权人员信息。</w:t>
      </w:r>
    </w:p>
    <w:p w14:paraId="2EA86E84"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7.添加成功后，可对有操作权限的人员信息进行变更和解除授权。</w:t>
      </w:r>
    </w:p>
    <w:p w14:paraId="0EA488F6" w14:textId="18DD886C"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10182B5F" wp14:editId="18CA02E3">
            <wp:extent cx="5209540" cy="3304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9540" cy="3304540"/>
                    </a:xfrm>
                    <a:prstGeom prst="rect">
                      <a:avLst/>
                    </a:prstGeom>
                    <a:noFill/>
                    <a:ln>
                      <a:noFill/>
                    </a:ln>
                  </pic:spPr>
                </pic:pic>
              </a:graphicData>
            </a:graphic>
          </wp:inline>
        </w:drawing>
      </w:r>
    </w:p>
    <w:p w14:paraId="5926F206" w14:textId="278D0068"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0A4494E9" wp14:editId="752BACB1">
            <wp:extent cx="3484245" cy="2715260"/>
            <wp:effectExtent l="0" t="0" r="190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4245" cy="2715260"/>
                    </a:xfrm>
                    <a:prstGeom prst="rect">
                      <a:avLst/>
                    </a:prstGeom>
                    <a:noFill/>
                    <a:ln>
                      <a:noFill/>
                    </a:ln>
                  </pic:spPr>
                </pic:pic>
              </a:graphicData>
            </a:graphic>
          </wp:inline>
        </w:drawing>
      </w:r>
    </w:p>
    <w:p w14:paraId="461FB3E9"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我的办税权限</w:t>
      </w:r>
    </w:p>
    <w:p w14:paraId="4945C26B"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1.被授予扣缴办税权限、代理办税权限的人员，个人中心页面只展示“我的办税权限”。在此页面可查看当前授权单位列表和授权状态，办税人员可进行【解除授权】，解除后则可进行删除该条信息。</w:t>
      </w:r>
    </w:p>
    <w:p w14:paraId="1440555F"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2.可录入企业名称、纳税人识别号、主管税务机关和跨区域涉税事项报验管</w:t>
      </w:r>
    </w:p>
    <w:p w14:paraId="0317D078"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理编号进行查询。</w:t>
      </w:r>
    </w:p>
    <w:p w14:paraId="43A52C7D" w14:textId="05C33135"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0411675F" wp14:editId="6CBC101E">
            <wp:extent cx="5188585" cy="25698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8585" cy="2569845"/>
                    </a:xfrm>
                    <a:prstGeom prst="rect">
                      <a:avLst/>
                    </a:prstGeom>
                    <a:noFill/>
                    <a:ln>
                      <a:noFill/>
                    </a:ln>
                  </pic:spPr>
                </pic:pic>
              </a:graphicData>
            </a:graphic>
          </wp:inline>
        </w:drawing>
      </w:r>
    </w:p>
    <w:p w14:paraId="32A8874A" w14:textId="70E6CEBC"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2AB747E2" wp14:editId="57DA6879">
            <wp:extent cx="4460875" cy="26187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0875" cy="2618740"/>
                    </a:xfrm>
                    <a:prstGeom prst="rect">
                      <a:avLst/>
                    </a:prstGeom>
                    <a:noFill/>
                    <a:ln>
                      <a:noFill/>
                    </a:ln>
                  </pic:spPr>
                </pic:pic>
              </a:graphicData>
            </a:graphic>
          </wp:inline>
        </w:drawing>
      </w:r>
    </w:p>
    <w:p w14:paraId="065ADE21"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重置申报密码</w:t>
      </w:r>
    </w:p>
    <w:p w14:paraId="67084CF6"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只有得知企业的申报密码，相关人员才可以登录扣缴客户端为相关的企业办税，但是目前扣缴端申报密码的首次获取和重新获取都需要前往税务大厅进行办理。为了方便扣缴单位法人或者财务负责人重置申报密码，因此增加了该功能。</w:t>
      </w:r>
    </w:p>
    <w:p w14:paraId="447D6351"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办税人员无权限重置申报密码。</w:t>
      </w:r>
    </w:p>
    <w:p w14:paraId="1957EE20"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操作步骤：</w:t>
      </w:r>
    </w:p>
    <w:p w14:paraId="5D56F0F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1.用户进入【企业办税权限】，当角色是法人或财务负责人的时候，点击【查看详情】，可以进入重置申报密码的触发页面。</w:t>
      </w:r>
    </w:p>
    <w:p w14:paraId="6B679F3A"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2.点击【重置申报密码】，判断该账号是否有绑定的手机号码。如果没有，提示信息“您账户的手机号码尚未绑定，请先进入安全中心绑定手机”；如果有，则进入申报密码重置页面。</w:t>
      </w:r>
    </w:p>
    <w:p w14:paraId="0154704E"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输入新密码并确认密码后，获取短信验证码，页面上所有内容输入完成后，点击【保存】，Android系统弹出手机自带获取设备信息的权限询问。若用户同意，则采集表格中信息且下次操作时不再询问；若用户不同意且</w:t>
      </w:r>
      <w:proofErr w:type="gramStart"/>
      <w:r w:rsidRPr="00DE58EC">
        <w:rPr>
          <w:rFonts w:ascii="微软雅黑" w:eastAsia="微软雅黑" w:hAnsi="微软雅黑" w:cs="宋体" w:hint="eastAsia"/>
          <w:color w:val="000000"/>
          <w:kern w:val="0"/>
          <w:sz w:val="19"/>
          <w:szCs w:val="19"/>
        </w:rPr>
        <w:t>未勾选“下次不再询问”</w:t>
      </w:r>
      <w:proofErr w:type="gramEnd"/>
      <w:r w:rsidRPr="00DE58EC">
        <w:rPr>
          <w:rFonts w:ascii="微软雅黑" w:eastAsia="微软雅黑" w:hAnsi="微软雅黑" w:cs="宋体" w:hint="eastAsia"/>
          <w:color w:val="000000"/>
          <w:kern w:val="0"/>
          <w:sz w:val="19"/>
          <w:szCs w:val="19"/>
        </w:rPr>
        <w:t>，则不记录设备信息，下次用户点击保存密码时，依旧询问；若用户不同意</w:t>
      </w:r>
      <w:proofErr w:type="gramStart"/>
      <w:r w:rsidRPr="00DE58EC">
        <w:rPr>
          <w:rFonts w:ascii="微软雅黑" w:eastAsia="微软雅黑" w:hAnsi="微软雅黑" w:cs="宋体" w:hint="eastAsia"/>
          <w:color w:val="000000"/>
          <w:kern w:val="0"/>
          <w:sz w:val="19"/>
          <w:szCs w:val="19"/>
        </w:rPr>
        <w:t>且勾选“下次不再询问”</w:t>
      </w:r>
      <w:proofErr w:type="gramEnd"/>
      <w:r w:rsidRPr="00DE58EC">
        <w:rPr>
          <w:rFonts w:ascii="微软雅黑" w:eastAsia="微软雅黑" w:hAnsi="微软雅黑" w:cs="宋体" w:hint="eastAsia"/>
          <w:color w:val="000000"/>
          <w:kern w:val="0"/>
          <w:sz w:val="19"/>
          <w:szCs w:val="19"/>
        </w:rPr>
        <w:t>，则不记录设备信息，下次用户点击保存密码时，不再询问；更换设备、卸载后重新安装或清除设备缓存后，需重新询问。</w:t>
      </w:r>
    </w:p>
    <w:p w14:paraId="1F651A1C"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4.申报密码重置成功，进入修改完成提示页面。</w:t>
      </w:r>
    </w:p>
    <w:p w14:paraId="04A75960" w14:textId="3B851EF7"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544D6E8F" wp14:editId="4A29AAAA">
            <wp:extent cx="5264785" cy="25838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4785" cy="2583815"/>
                    </a:xfrm>
                    <a:prstGeom prst="rect">
                      <a:avLst/>
                    </a:prstGeom>
                    <a:noFill/>
                    <a:ln>
                      <a:noFill/>
                    </a:ln>
                  </pic:spPr>
                </pic:pic>
              </a:graphicData>
            </a:graphic>
          </wp:inline>
        </w:drawing>
      </w:r>
    </w:p>
    <w:p w14:paraId="231C7581"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开通受托办理年度汇算的权限</w:t>
      </w:r>
    </w:p>
    <w:p w14:paraId="15D4ABD9"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非涉税服务机构单位只能在线下进行受托代办年度汇算资格的开通，为了减少这些单位前往办税服务厅的次数，便利这些单位的操作，在远程端也开通此功能。</w:t>
      </w:r>
    </w:p>
    <w:p w14:paraId="1AD154B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1.企业权限管理中，选定某一家单位后，点击【查看详情】，只有企业状态为正常的单位才显示“开通/停用代理申报”的按钮，具体显示开通还是停用需要先去判断企业当前的状态，若未开通，则显示开通；若已开通，则显示停用。</w:t>
      </w:r>
    </w:p>
    <w:p w14:paraId="6BAC17D5" w14:textId="7271C36F"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39974C66" wp14:editId="51DBA5BA">
            <wp:extent cx="1454785" cy="25425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4785" cy="2542540"/>
                    </a:xfrm>
                    <a:prstGeom prst="rect">
                      <a:avLst/>
                    </a:prstGeom>
                    <a:noFill/>
                    <a:ln>
                      <a:noFill/>
                    </a:ln>
                  </pic:spPr>
                </pic:pic>
              </a:graphicData>
            </a:graphic>
          </wp:inline>
        </w:drawing>
      </w:r>
    </w:p>
    <w:p w14:paraId="441B27AC"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2.点击【开通代理申报】，先去校验当前用户是否有绑定的手机号码，若没</w:t>
      </w:r>
    </w:p>
    <w:p w14:paraId="60CDD942"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有，</w:t>
      </w:r>
      <w:proofErr w:type="gramStart"/>
      <w:r w:rsidRPr="00DE58EC">
        <w:rPr>
          <w:rFonts w:ascii="微软雅黑" w:eastAsia="微软雅黑" w:hAnsi="微软雅黑" w:cs="宋体" w:hint="eastAsia"/>
          <w:color w:val="000000"/>
          <w:kern w:val="0"/>
          <w:sz w:val="19"/>
          <w:szCs w:val="19"/>
        </w:rPr>
        <w:t>弹窗提示</w:t>
      </w:r>
      <w:proofErr w:type="gramEnd"/>
      <w:r w:rsidRPr="00DE58EC">
        <w:rPr>
          <w:rFonts w:ascii="微软雅黑" w:eastAsia="微软雅黑" w:hAnsi="微软雅黑" w:cs="宋体" w:hint="eastAsia"/>
          <w:color w:val="000000"/>
          <w:kern w:val="0"/>
          <w:sz w:val="19"/>
          <w:szCs w:val="19"/>
        </w:rPr>
        <w:t>信息“您账户的手机号码尚未绑定，请先进入安全中心绑定手机。” 若用户有绑定的手机号码，则自动发送短信，校验通过，则开通成功。单位在</w:t>
      </w:r>
      <w:proofErr w:type="gramStart"/>
      <w:r w:rsidRPr="00DE58EC">
        <w:rPr>
          <w:rFonts w:ascii="微软雅黑" w:eastAsia="微软雅黑" w:hAnsi="微软雅黑" w:cs="宋体" w:hint="eastAsia"/>
          <w:color w:val="000000"/>
          <w:kern w:val="0"/>
          <w:sz w:val="19"/>
          <w:szCs w:val="19"/>
        </w:rPr>
        <w:t>“</w:t>
      </w:r>
      <w:proofErr w:type="gramEnd"/>
      <w:r w:rsidRPr="00DE58EC">
        <w:rPr>
          <w:rFonts w:ascii="微软雅黑" w:eastAsia="微软雅黑" w:hAnsi="微软雅黑" w:cs="宋体" w:hint="eastAsia"/>
          <w:color w:val="000000"/>
          <w:kern w:val="0"/>
          <w:sz w:val="19"/>
          <w:szCs w:val="19"/>
        </w:rPr>
        <w:t>开通代理申报功能时，系统会校验当前开通委托权限的单位是否在核心征管的涉税服务机构名单中，若存在</w:t>
      </w:r>
      <w:proofErr w:type="gramStart"/>
      <w:r w:rsidRPr="00DE58EC">
        <w:rPr>
          <w:rFonts w:ascii="微软雅黑" w:eastAsia="微软雅黑" w:hAnsi="微软雅黑" w:cs="宋体" w:hint="eastAsia"/>
          <w:color w:val="000000"/>
          <w:kern w:val="0"/>
          <w:sz w:val="19"/>
          <w:szCs w:val="19"/>
        </w:rPr>
        <w:t>在</w:t>
      </w:r>
      <w:proofErr w:type="gramEnd"/>
      <w:r w:rsidRPr="00DE58EC">
        <w:rPr>
          <w:rFonts w:ascii="微软雅黑" w:eastAsia="微软雅黑" w:hAnsi="微软雅黑" w:cs="宋体" w:hint="eastAsia"/>
          <w:color w:val="000000"/>
          <w:kern w:val="0"/>
          <w:sz w:val="19"/>
          <w:szCs w:val="19"/>
        </w:rPr>
        <w:t>名单中，则直接开通，给予“开通成功”的提示；若不存在，则前端页面给出提示：当前单位已开通代理申报权限，请及时办理涉税专业服务机构基本信息采集。</w:t>
      </w:r>
    </w:p>
    <w:p w14:paraId="5414A8C5"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3.若当前单位已经开通了代理申报（不论是在大厅开通还是在远程端开通），则页面上显示的是“停用代理申报”，点击按钮，确定</w:t>
      </w:r>
      <w:proofErr w:type="gramStart"/>
      <w:r w:rsidRPr="00DE58EC">
        <w:rPr>
          <w:rFonts w:ascii="微软雅黑" w:eastAsia="微软雅黑" w:hAnsi="微软雅黑" w:cs="宋体" w:hint="eastAsia"/>
          <w:color w:val="000000"/>
          <w:kern w:val="0"/>
          <w:sz w:val="19"/>
          <w:szCs w:val="19"/>
        </w:rPr>
        <w:t>则判断</w:t>
      </w:r>
      <w:proofErr w:type="gramEnd"/>
      <w:r w:rsidRPr="00DE58EC">
        <w:rPr>
          <w:rFonts w:ascii="微软雅黑" w:eastAsia="微软雅黑" w:hAnsi="微软雅黑" w:cs="宋体" w:hint="eastAsia"/>
          <w:color w:val="000000"/>
          <w:kern w:val="0"/>
          <w:sz w:val="19"/>
          <w:szCs w:val="19"/>
        </w:rPr>
        <w:t>当前单位是否存在委托关系，若存在则提示“该单位存在委托关系，无法停用”；若不存在，校验当前用户是否有绑定的手机号码，若没有，</w:t>
      </w:r>
      <w:proofErr w:type="gramStart"/>
      <w:r w:rsidRPr="00DE58EC">
        <w:rPr>
          <w:rFonts w:ascii="微软雅黑" w:eastAsia="微软雅黑" w:hAnsi="微软雅黑" w:cs="宋体" w:hint="eastAsia"/>
          <w:color w:val="000000"/>
          <w:kern w:val="0"/>
          <w:sz w:val="19"/>
          <w:szCs w:val="19"/>
        </w:rPr>
        <w:t>弹窗提示</w:t>
      </w:r>
      <w:proofErr w:type="gramEnd"/>
      <w:r w:rsidRPr="00DE58EC">
        <w:rPr>
          <w:rFonts w:ascii="微软雅黑" w:eastAsia="微软雅黑" w:hAnsi="微软雅黑" w:cs="宋体" w:hint="eastAsia"/>
          <w:color w:val="000000"/>
          <w:kern w:val="0"/>
          <w:sz w:val="19"/>
          <w:szCs w:val="19"/>
        </w:rPr>
        <w:t>信息“您账户的手机号码尚未绑定，请先进入安全中心绑定手机。”若用户有绑定的手机号码，则自动发送短信，校验通过，则停用成功。</w:t>
      </w:r>
    </w:p>
    <w:p w14:paraId="379B67B5"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DE58EC">
        <w:rPr>
          <w:rFonts w:ascii="微软雅黑" w:eastAsia="微软雅黑" w:hAnsi="微软雅黑" w:cs="宋体" w:hint="eastAsia"/>
          <w:b/>
          <w:bCs/>
          <w:color w:val="000000"/>
          <w:kern w:val="0"/>
          <w:sz w:val="20"/>
          <w:szCs w:val="20"/>
        </w:rPr>
        <w:lastRenderedPageBreak/>
        <w:t>留言咨询</w:t>
      </w:r>
    </w:p>
    <w:p w14:paraId="5FE651EF" w14:textId="77777777" w:rsidR="00DE58EC" w:rsidRPr="00DE58EC" w:rsidRDefault="00DE58EC" w:rsidP="00DE58EC">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DE58EC">
        <w:rPr>
          <w:rFonts w:ascii="微软雅黑" w:eastAsia="微软雅黑" w:hAnsi="微软雅黑" w:cs="宋体" w:hint="eastAsia"/>
          <w:b/>
          <w:bCs/>
          <w:color w:val="000000"/>
          <w:kern w:val="0"/>
          <w:sz w:val="20"/>
          <w:szCs w:val="20"/>
        </w:rPr>
        <w:t>纳税人需在登录状态下方可提交留言咨询问题和查看回复情况。</w:t>
      </w:r>
    </w:p>
    <w:p w14:paraId="21E22D18"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7CE8C170"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1.当用户未登录APP的情况下，点击【我要咨询】对话框页面-【留言咨询】，跳转至APP登录页面，登录成功后系统自动跳转至留言咨询填写页面。</w:t>
      </w:r>
    </w:p>
    <w:p w14:paraId="0851F015"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2.当用户已登录APP的情况的下，点击【我要咨询】对话框页面-【留言咨询】，系统自动跳转至留言咨询填写页面。</w:t>
      </w:r>
    </w:p>
    <w:p w14:paraId="4A741BFC" w14:textId="520CBC24"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7C5AC6D5" wp14:editId="592DEDE8">
            <wp:extent cx="2569845" cy="3858260"/>
            <wp:effectExtent l="0" t="0" r="190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9845" cy="3858260"/>
                    </a:xfrm>
                    <a:prstGeom prst="rect">
                      <a:avLst/>
                    </a:prstGeom>
                    <a:noFill/>
                    <a:ln>
                      <a:noFill/>
                    </a:ln>
                  </pic:spPr>
                </pic:pic>
              </a:graphicData>
            </a:graphic>
          </wp:inline>
        </w:drawing>
      </w:r>
    </w:p>
    <w:p w14:paraId="636281E3"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3.在留言咨询页面中，【提交】按钮默认置灰，用户填写信息校验通过后【提交】按钮变亮。</w:t>
      </w:r>
    </w:p>
    <w:p w14:paraId="551DDE85"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4.用户参选咨询类型、填写问题标题和问题描述后，提交咨询，提交成功后会返回成功提示语“提交成功！将会有服务人员为您受理解答，请耐心等待”，点击【我知道了】按钮后系统自动跳转至查看回复页签。</w:t>
      </w:r>
    </w:p>
    <w:p w14:paraId="75EE7439" w14:textId="7AFBEF2B"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418ADB28" wp14:editId="44909DA0">
            <wp:extent cx="3997325" cy="345694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7325" cy="3456940"/>
                    </a:xfrm>
                    <a:prstGeom prst="rect">
                      <a:avLst/>
                    </a:prstGeom>
                    <a:noFill/>
                    <a:ln>
                      <a:noFill/>
                    </a:ln>
                  </pic:spPr>
                </pic:pic>
              </a:graphicData>
            </a:graphic>
          </wp:inline>
        </w:drawing>
      </w:r>
    </w:p>
    <w:p w14:paraId="57ED9BB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5.用户可在该页面点击【提交留言】和</w:t>
      </w:r>
      <w:proofErr w:type="gramStart"/>
      <w:r w:rsidRPr="00DE58EC">
        <w:rPr>
          <w:rFonts w:ascii="微软雅黑" w:eastAsia="微软雅黑" w:hAnsi="微软雅黑" w:cs="宋体" w:hint="eastAsia"/>
          <w:color w:val="000000"/>
          <w:kern w:val="0"/>
          <w:sz w:val="19"/>
          <w:szCs w:val="19"/>
        </w:rPr>
        <w:t>【查看回复】页签进行</w:t>
      </w:r>
      <w:proofErr w:type="gramEnd"/>
      <w:r w:rsidRPr="00DE58EC">
        <w:rPr>
          <w:rFonts w:ascii="微软雅黑" w:eastAsia="微软雅黑" w:hAnsi="微软雅黑" w:cs="宋体" w:hint="eastAsia"/>
          <w:color w:val="000000"/>
          <w:kern w:val="0"/>
          <w:sz w:val="19"/>
          <w:szCs w:val="19"/>
        </w:rPr>
        <w:t>切换，在查看回复页签，用户可修改查询条件，查询个人历史提交的留言咨询。</w:t>
      </w:r>
    </w:p>
    <w:p w14:paraId="517C137F" w14:textId="4735BD59"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07065817" wp14:editId="16D01156">
            <wp:extent cx="5274310" cy="45478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547870"/>
                    </a:xfrm>
                    <a:prstGeom prst="rect">
                      <a:avLst/>
                    </a:prstGeom>
                    <a:noFill/>
                    <a:ln>
                      <a:noFill/>
                    </a:ln>
                  </pic:spPr>
                </pic:pic>
              </a:graphicData>
            </a:graphic>
          </wp:inline>
        </w:drawing>
      </w:r>
    </w:p>
    <w:p w14:paraId="2004E2AE" w14:textId="225E28DE"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196E1392" wp14:editId="34259F54">
            <wp:extent cx="2950845" cy="535495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845" cy="5354955"/>
                    </a:xfrm>
                    <a:prstGeom prst="rect">
                      <a:avLst/>
                    </a:prstGeom>
                    <a:noFill/>
                    <a:ln>
                      <a:noFill/>
                    </a:ln>
                  </pic:spPr>
                </pic:pic>
              </a:graphicData>
            </a:graphic>
          </wp:inline>
        </w:drawing>
      </w:r>
    </w:p>
    <w:p w14:paraId="7678E421"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b/>
          <w:bCs/>
          <w:color w:val="000000"/>
          <w:kern w:val="0"/>
          <w:sz w:val="19"/>
          <w:szCs w:val="19"/>
        </w:rPr>
        <w:t>首页</w:t>
      </w:r>
      <w:proofErr w:type="gramStart"/>
      <w:r w:rsidRPr="00DE58EC">
        <w:rPr>
          <w:rFonts w:ascii="微软雅黑" w:eastAsia="微软雅黑" w:hAnsi="微软雅黑" w:cs="宋体" w:hint="eastAsia"/>
          <w:b/>
          <w:bCs/>
          <w:color w:val="000000"/>
          <w:kern w:val="0"/>
          <w:sz w:val="19"/>
          <w:szCs w:val="19"/>
        </w:rPr>
        <w:t>常用业务</w:t>
      </w:r>
      <w:proofErr w:type="gramEnd"/>
      <w:r w:rsidRPr="00DE58EC">
        <w:rPr>
          <w:rFonts w:ascii="微软雅黑" w:eastAsia="微软雅黑" w:hAnsi="微软雅黑" w:cs="宋体" w:hint="eastAsia"/>
          <w:b/>
          <w:bCs/>
          <w:color w:val="000000"/>
          <w:kern w:val="0"/>
          <w:sz w:val="19"/>
          <w:szCs w:val="19"/>
        </w:rPr>
        <w:t>管理</w:t>
      </w:r>
    </w:p>
    <w:p w14:paraId="16D4CBAA"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纳税人可在登录状态下设置首页展示的常用业务。</w:t>
      </w:r>
    </w:p>
    <w:p w14:paraId="7C95EE07"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操作步骤：</w:t>
      </w:r>
    </w:p>
    <w:p w14:paraId="1ED9885E"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1.分别在首页</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和个人中心新增了</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管理入口。</w:t>
      </w:r>
    </w:p>
    <w:p w14:paraId="1A514183"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2.</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管理仅在用户登录以后可以操作，未登录状态下，点击功能直接跳转登录页面，登录完成后，跳转到页面进行操作。</w:t>
      </w:r>
    </w:p>
    <w:p w14:paraId="3A4AFD61"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lastRenderedPageBreak/>
        <w:t>3.</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最多可添加到8个，最少保留4个，超出8个用户再次点击添加按钮或者低于4个用户再次点击移除按钮时出现提示：</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 xml:space="preserve">最多可添加8 </w:t>
      </w:r>
      <w:proofErr w:type="gramStart"/>
      <w:r w:rsidRPr="00DE58EC">
        <w:rPr>
          <w:rFonts w:ascii="微软雅黑" w:eastAsia="微软雅黑" w:hAnsi="微软雅黑" w:cs="宋体" w:hint="eastAsia"/>
          <w:color w:val="000000"/>
          <w:kern w:val="0"/>
          <w:sz w:val="19"/>
          <w:szCs w:val="19"/>
        </w:rPr>
        <w:t>个</w:t>
      </w:r>
      <w:proofErr w:type="gramEnd"/>
      <w:r w:rsidRPr="00DE58EC">
        <w:rPr>
          <w:rFonts w:ascii="微软雅黑" w:eastAsia="微软雅黑" w:hAnsi="微软雅黑" w:cs="宋体" w:hint="eastAsia"/>
          <w:color w:val="000000"/>
          <w:kern w:val="0"/>
          <w:sz w:val="19"/>
          <w:szCs w:val="19"/>
        </w:rPr>
        <w:t>/</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最少需保留4个。</w:t>
      </w:r>
    </w:p>
    <w:p w14:paraId="69E75451" w14:textId="77777777" w:rsidR="00DE58EC" w:rsidRPr="00DE58EC" w:rsidRDefault="00DE58EC" w:rsidP="00DE58EC">
      <w:pPr>
        <w:widowControl/>
        <w:shd w:val="clear" w:color="auto" w:fill="FFFFFF"/>
        <w:spacing w:before="100" w:beforeAutospacing="1" w:after="100" w:afterAutospacing="1"/>
        <w:jc w:val="righ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4.全页分两个大类，当前首页</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和更多业务，“当前首页常用业务”</w:t>
      </w:r>
    </w:p>
    <w:p w14:paraId="6A9A9EB6"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中已有的业务在“更多业务”模块中不再显示，两个大类中的功能互斥。可选范围为APP办税页、服务页中功能开关为开的且当前纳税人有权限能看到的功能。</w:t>
      </w:r>
    </w:p>
    <w:p w14:paraId="48C78C8D" w14:textId="77777777" w:rsidR="00DE58EC" w:rsidRPr="00DE58EC" w:rsidRDefault="00DE58EC" w:rsidP="00DE58EC">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5.用户可对已添加到当前首页</w:t>
      </w:r>
      <w:proofErr w:type="gramStart"/>
      <w:r w:rsidRPr="00DE58EC">
        <w:rPr>
          <w:rFonts w:ascii="微软雅黑" w:eastAsia="微软雅黑" w:hAnsi="微软雅黑" w:cs="宋体" w:hint="eastAsia"/>
          <w:color w:val="000000"/>
          <w:kern w:val="0"/>
          <w:sz w:val="19"/>
          <w:szCs w:val="19"/>
        </w:rPr>
        <w:t>常用业务</w:t>
      </w:r>
      <w:proofErr w:type="gramEnd"/>
      <w:r w:rsidRPr="00DE58EC">
        <w:rPr>
          <w:rFonts w:ascii="微软雅黑" w:eastAsia="微软雅黑" w:hAnsi="微软雅黑" w:cs="宋体" w:hint="eastAsia"/>
          <w:color w:val="000000"/>
          <w:kern w:val="0"/>
          <w:sz w:val="19"/>
          <w:szCs w:val="19"/>
        </w:rPr>
        <w:t>的功能进行自定义拖动排序。</w:t>
      </w:r>
    </w:p>
    <w:p w14:paraId="2A67CE4C"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6.点击左侧红色【删除】按钮，此业务从当前业务模块消失，在“更多业务” 模块中回归到原始模块，按照原始位置排序。</w:t>
      </w:r>
    </w:p>
    <w:p w14:paraId="6B62019D" w14:textId="77777777" w:rsidR="00DE58EC" w:rsidRPr="00DE58EC" w:rsidRDefault="00DE58EC" w:rsidP="00DE58EC">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7.点击左侧蓝色【添】加按钮，此业务从“更多业务”移动到“当前首页常用业务”，顺序默认为当前最后一位。</w:t>
      </w:r>
    </w:p>
    <w:p w14:paraId="29E4D33B"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8.点击【返回】按钮时，如果用户在此页面没有操作，不出现二次弹窗，当判断用户有操作时，点击【返回】按钮，出现二次确认弹窗，选择【取消】，不保存用户此次操作，回到原始路径（首页/个人中心），选择【保存】，保存用户此次操作，回到原始路径（首页/个人中心），页面出现成功提示“保存成功”。</w:t>
      </w:r>
    </w:p>
    <w:p w14:paraId="4A884730" w14:textId="77777777" w:rsidR="00DE58EC" w:rsidRPr="00DE58EC" w:rsidRDefault="00DE58EC" w:rsidP="00DE58EC">
      <w:pPr>
        <w:widowControl/>
        <w:shd w:val="clear" w:color="auto" w:fill="FFFFFF"/>
        <w:jc w:val="left"/>
        <w:rPr>
          <w:rFonts w:ascii="微软雅黑" w:eastAsia="微软雅黑" w:hAnsi="微软雅黑" w:cs="宋体" w:hint="eastAsia"/>
          <w:color w:val="2B2B2B"/>
          <w:kern w:val="0"/>
          <w:sz w:val="19"/>
          <w:szCs w:val="19"/>
        </w:rPr>
      </w:pPr>
      <w:r w:rsidRPr="00DE58EC">
        <w:rPr>
          <w:rFonts w:ascii="微软雅黑" w:eastAsia="微软雅黑" w:hAnsi="微软雅黑" w:cs="宋体" w:hint="eastAsia"/>
          <w:color w:val="000000"/>
          <w:kern w:val="0"/>
          <w:sz w:val="19"/>
          <w:szCs w:val="19"/>
        </w:rPr>
        <w:t>9.用户没有操作的时候不展示保存按钮；用户有操作，保存按钮出现；点击【保存】按钮，保存用户此次操作，页面回到原始路径（首页/个人中心），出现提示“保存成功”，首页展示按照用户调整以后的菜单展示。</w:t>
      </w:r>
    </w:p>
    <w:p w14:paraId="691FE496" w14:textId="21450C36"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lastRenderedPageBreak/>
        <w:drawing>
          <wp:inline distT="0" distB="0" distL="0" distR="0" wp14:anchorId="2EF177C5" wp14:editId="6D8EFB21">
            <wp:extent cx="3796030" cy="2847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6030" cy="2847340"/>
                    </a:xfrm>
                    <a:prstGeom prst="rect">
                      <a:avLst/>
                    </a:prstGeom>
                    <a:noFill/>
                    <a:ln>
                      <a:noFill/>
                    </a:ln>
                  </pic:spPr>
                </pic:pic>
              </a:graphicData>
            </a:graphic>
          </wp:inline>
        </w:drawing>
      </w:r>
    </w:p>
    <w:p w14:paraId="07913AC4" w14:textId="096702AF" w:rsidR="00DE58EC" w:rsidRPr="00DE58EC" w:rsidRDefault="00DE58EC" w:rsidP="00DE58EC">
      <w:pPr>
        <w:widowControl/>
        <w:shd w:val="clear" w:color="auto" w:fill="FFFFFF"/>
        <w:jc w:val="left"/>
        <w:rPr>
          <w:rFonts w:ascii="微软雅黑" w:eastAsia="微软雅黑" w:hAnsi="微软雅黑" w:cs="宋体" w:hint="eastAsia"/>
          <w:color w:val="333333"/>
          <w:kern w:val="0"/>
          <w:sz w:val="19"/>
          <w:szCs w:val="19"/>
        </w:rPr>
      </w:pPr>
      <w:r w:rsidRPr="00DE58EC">
        <w:rPr>
          <w:rFonts w:ascii="微软雅黑" w:eastAsia="微软雅黑" w:hAnsi="微软雅黑" w:cs="宋体"/>
          <w:noProof/>
          <w:color w:val="333333"/>
          <w:kern w:val="0"/>
          <w:sz w:val="19"/>
          <w:szCs w:val="19"/>
        </w:rPr>
        <w:drawing>
          <wp:inline distT="0" distB="0" distL="0" distR="0" wp14:anchorId="008C8F18" wp14:editId="40BF63DE">
            <wp:extent cx="4676140" cy="34842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6140" cy="3484245"/>
                    </a:xfrm>
                    <a:prstGeom prst="rect">
                      <a:avLst/>
                    </a:prstGeom>
                    <a:noFill/>
                    <a:ln>
                      <a:noFill/>
                    </a:ln>
                  </pic:spPr>
                </pic:pic>
              </a:graphicData>
            </a:graphic>
          </wp:inline>
        </w:drawing>
      </w:r>
    </w:p>
    <w:p w14:paraId="4D17B11E" w14:textId="77777777" w:rsidR="004627DC" w:rsidRDefault="004627DC"/>
    <w:sectPr w:rsidR="004627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817"/>
    <w:rsid w:val="004627DC"/>
    <w:rsid w:val="00DE58EC"/>
    <w:rsid w:val="00F2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8898"/>
  <w15:chartTrackingRefBased/>
  <w15:docId w15:val="{27A7D034-7A0A-45CC-8ACE-F54F1F175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4">
    <w:name w:val="heading 4"/>
    <w:basedOn w:val="a"/>
    <w:link w:val="40"/>
    <w:uiPriority w:val="9"/>
    <w:qFormat/>
    <w:rsid w:val="00DE58EC"/>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0"/>
    <w:uiPriority w:val="9"/>
    <w:qFormat/>
    <w:rsid w:val="00DE58EC"/>
    <w:pPr>
      <w:widowControl/>
      <w:spacing w:before="100" w:beforeAutospacing="1" w:after="100" w:afterAutospacing="1"/>
      <w:jc w:val="left"/>
      <w:outlineLvl w:val="4"/>
    </w:pPr>
    <w:rPr>
      <w:rFonts w:ascii="宋体" w:eastAsia="宋体" w:hAnsi="宋体" w:cs="宋体"/>
      <w:b/>
      <w:bCs/>
      <w:kern w:val="0"/>
      <w:sz w:val="20"/>
      <w:szCs w:val="20"/>
    </w:rPr>
  </w:style>
  <w:style w:type="paragraph" w:styleId="6">
    <w:name w:val="heading 6"/>
    <w:basedOn w:val="a"/>
    <w:link w:val="60"/>
    <w:uiPriority w:val="9"/>
    <w:qFormat/>
    <w:rsid w:val="00DE58EC"/>
    <w:pPr>
      <w:widowControl/>
      <w:spacing w:before="100" w:beforeAutospacing="1" w:after="100" w:afterAutospacing="1"/>
      <w:jc w:val="left"/>
      <w:outlineLvl w:val="5"/>
    </w:pPr>
    <w:rPr>
      <w:rFonts w:ascii="宋体" w:eastAsia="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DE58EC"/>
    <w:rPr>
      <w:rFonts w:ascii="宋体" w:eastAsia="宋体" w:hAnsi="宋体" w:cs="宋体"/>
      <w:b/>
      <w:bCs/>
      <w:kern w:val="0"/>
      <w:sz w:val="24"/>
      <w:szCs w:val="24"/>
    </w:rPr>
  </w:style>
  <w:style w:type="character" w:customStyle="1" w:styleId="50">
    <w:name w:val="标题 5 字符"/>
    <w:basedOn w:val="a0"/>
    <w:link w:val="5"/>
    <w:uiPriority w:val="9"/>
    <w:rsid w:val="00DE58EC"/>
    <w:rPr>
      <w:rFonts w:ascii="宋体" w:eastAsia="宋体" w:hAnsi="宋体" w:cs="宋体"/>
      <w:b/>
      <w:bCs/>
      <w:kern w:val="0"/>
      <w:sz w:val="20"/>
      <w:szCs w:val="20"/>
    </w:rPr>
  </w:style>
  <w:style w:type="character" w:customStyle="1" w:styleId="60">
    <w:name w:val="标题 6 字符"/>
    <w:basedOn w:val="a0"/>
    <w:link w:val="6"/>
    <w:uiPriority w:val="9"/>
    <w:rsid w:val="00DE58EC"/>
    <w:rPr>
      <w:rFonts w:ascii="宋体" w:eastAsia="宋体" w:hAnsi="宋体" w:cs="宋体"/>
      <w:b/>
      <w:bCs/>
      <w:kern w:val="0"/>
      <w:sz w:val="15"/>
      <w:szCs w:val="15"/>
    </w:rPr>
  </w:style>
  <w:style w:type="character" w:styleId="a3">
    <w:name w:val="Strong"/>
    <w:basedOn w:val="a0"/>
    <w:uiPriority w:val="22"/>
    <w:qFormat/>
    <w:rsid w:val="00DE58EC"/>
    <w:rPr>
      <w:b/>
      <w:bCs/>
    </w:rPr>
  </w:style>
  <w:style w:type="paragraph" w:styleId="a4">
    <w:name w:val="Normal (Web)"/>
    <w:basedOn w:val="a"/>
    <w:uiPriority w:val="99"/>
    <w:semiHidden/>
    <w:unhideWhenUsed/>
    <w:rsid w:val="00DE58E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034136">
      <w:bodyDiv w:val="1"/>
      <w:marLeft w:val="0"/>
      <w:marRight w:val="0"/>
      <w:marTop w:val="0"/>
      <w:marBottom w:val="0"/>
      <w:divBdr>
        <w:top w:val="none" w:sz="0" w:space="0" w:color="auto"/>
        <w:left w:val="none" w:sz="0" w:space="0" w:color="auto"/>
        <w:bottom w:val="none" w:sz="0" w:space="0" w:color="auto"/>
        <w:right w:val="none" w:sz="0" w:space="0" w:color="auto"/>
      </w:divBdr>
      <w:divsChild>
        <w:div w:id="366679751">
          <w:marLeft w:val="0"/>
          <w:marRight w:val="0"/>
          <w:marTop w:val="0"/>
          <w:marBottom w:val="0"/>
          <w:divBdr>
            <w:top w:val="none" w:sz="0" w:space="0" w:color="auto"/>
            <w:left w:val="none" w:sz="0" w:space="0" w:color="auto"/>
            <w:bottom w:val="none" w:sz="0" w:space="0" w:color="auto"/>
            <w:right w:val="none" w:sz="0" w:space="0" w:color="auto"/>
          </w:divBdr>
          <w:divsChild>
            <w:div w:id="1220822231">
              <w:marLeft w:val="0"/>
              <w:marRight w:val="0"/>
              <w:marTop w:val="0"/>
              <w:marBottom w:val="0"/>
              <w:divBdr>
                <w:top w:val="none" w:sz="0" w:space="0" w:color="auto"/>
                <w:left w:val="none" w:sz="0" w:space="0" w:color="auto"/>
                <w:bottom w:val="none" w:sz="0" w:space="0" w:color="auto"/>
                <w:right w:val="none" w:sz="0" w:space="0" w:color="auto"/>
              </w:divBdr>
              <w:divsChild>
                <w:div w:id="759717182">
                  <w:marLeft w:val="0"/>
                  <w:marRight w:val="0"/>
                  <w:marTop w:val="0"/>
                  <w:marBottom w:val="0"/>
                  <w:divBdr>
                    <w:top w:val="none" w:sz="0" w:space="0" w:color="auto"/>
                    <w:left w:val="none" w:sz="0" w:space="0" w:color="auto"/>
                    <w:bottom w:val="none" w:sz="0" w:space="0" w:color="auto"/>
                    <w:right w:val="none" w:sz="0" w:space="0" w:color="auto"/>
                  </w:divBdr>
                  <w:divsChild>
                    <w:div w:id="17928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03762">
          <w:marLeft w:val="0"/>
          <w:marRight w:val="0"/>
          <w:marTop w:val="0"/>
          <w:marBottom w:val="0"/>
          <w:divBdr>
            <w:top w:val="none" w:sz="0" w:space="0" w:color="auto"/>
            <w:left w:val="none" w:sz="0" w:space="0" w:color="auto"/>
            <w:bottom w:val="none" w:sz="0" w:space="0" w:color="auto"/>
            <w:right w:val="none" w:sz="0" w:space="0" w:color="auto"/>
          </w:divBdr>
          <w:divsChild>
            <w:div w:id="1250895741">
              <w:marLeft w:val="0"/>
              <w:marRight w:val="0"/>
              <w:marTop w:val="0"/>
              <w:marBottom w:val="0"/>
              <w:divBdr>
                <w:top w:val="none" w:sz="0" w:space="0" w:color="auto"/>
                <w:left w:val="none" w:sz="0" w:space="0" w:color="auto"/>
                <w:bottom w:val="none" w:sz="0" w:space="0" w:color="auto"/>
                <w:right w:val="none" w:sz="0" w:space="0" w:color="auto"/>
              </w:divBdr>
              <w:divsChild>
                <w:div w:id="2017420941">
                  <w:marLeft w:val="0"/>
                  <w:marRight w:val="0"/>
                  <w:marTop w:val="0"/>
                  <w:marBottom w:val="0"/>
                  <w:divBdr>
                    <w:top w:val="none" w:sz="0" w:space="0" w:color="auto"/>
                    <w:left w:val="none" w:sz="0" w:space="0" w:color="auto"/>
                    <w:bottom w:val="none" w:sz="0" w:space="0" w:color="auto"/>
                    <w:right w:val="none" w:sz="0" w:space="0" w:color="auto"/>
                  </w:divBdr>
                  <w:divsChild>
                    <w:div w:id="949434962">
                      <w:marLeft w:val="0"/>
                      <w:marRight w:val="0"/>
                      <w:marTop w:val="0"/>
                      <w:marBottom w:val="0"/>
                      <w:divBdr>
                        <w:top w:val="none" w:sz="0" w:space="0" w:color="auto"/>
                        <w:left w:val="none" w:sz="0" w:space="0" w:color="auto"/>
                        <w:bottom w:val="none" w:sz="0" w:space="0" w:color="auto"/>
                        <w:right w:val="none" w:sz="0" w:space="0" w:color="auto"/>
                      </w:divBdr>
                      <w:divsChild>
                        <w:div w:id="693656020">
                          <w:marLeft w:val="0"/>
                          <w:marRight w:val="0"/>
                          <w:marTop w:val="0"/>
                          <w:marBottom w:val="0"/>
                          <w:divBdr>
                            <w:top w:val="none" w:sz="0" w:space="0" w:color="auto"/>
                            <w:left w:val="none" w:sz="0" w:space="0" w:color="auto"/>
                            <w:bottom w:val="none" w:sz="0" w:space="0" w:color="auto"/>
                            <w:right w:val="none" w:sz="0" w:space="0" w:color="auto"/>
                          </w:divBdr>
                          <w:divsChild>
                            <w:div w:id="19006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981079">
          <w:marLeft w:val="0"/>
          <w:marRight w:val="0"/>
          <w:marTop w:val="0"/>
          <w:marBottom w:val="0"/>
          <w:divBdr>
            <w:top w:val="none" w:sz="0" w:space="0" w:color="auto"/>
            <w:left w:val="none" w:sz="0" w:space="0" w:color="auto"/>
            <w:bottom w:val="none" w:sz="0" w:space="0" w:color="auto"/>
            <w:right w:val="none" w:sz="0" w:space="0" w:color="auto"/>
          </w:divBdr>
          <w:divsChild>
            <w:div w:id="1521317273">
              <w:marLeft w:val="0"/>
              <w:marRight w:val="0"/>
              <w:marTop w:val="0"/>
              <w:marBottom w:val="0"/>
              <w:divBdr>
                <w:top w:val="none" w:sz="0" w:space="0" w:color="auto"/>
                <w:left w:val="none" w:sz="0" w:space="0" w:color="auto"/>
                <w:bottom w:val="none" w:sz="0" w:space="0" w:color="auto"/>
                <w:right w:val="none" w:sz="0" w:space="0" w:color="auto"/>
              </w:divBdr>
              <w:divsChild>
                <w:div w:id="1184442199">
                  <w:marLeft w:val="0"/>
                  <w:marRight w:val="0"/>
                  <w:marTop w:val="0"/>
                  <w:marBottom w:val="0"/>
                  <w:divBdr>
                    <w:top w:val="none" w:sz="0" w:space="0" w:color="auto"/>
                    <w:left w:val="none" w:sz="0" w:space="0" w:color="auto"/>
                    <w:bottom w:val="none" w:sz="0" w:space="0" w:color="auto"/>
                    <w:right w:val="none" w:sz="0" w:space="0" w:color="auto"/>
                  </w:divBdr>
                  <w:divsChild>
                    <w:div w:id="1594699941">
                      <w:marLeft w:val="0"/>
                      <w:marRight w:val="0"/>
                      <w:marTop w:val="0"/>
                      <w:marBottom w:val="0"/>
                      <w:divBdr>
                        <w:top w:val="none" w:sz="0" w:space="0" w:color="auto"/>
                        <w:left w:val="none" w:sz="0" w:space="0" w:color="auto"/>
                        <w:bottom w:val="none" w:sz="0" w:space="0" w:color="auto"/>
                        <w:right w:val="none" w:sz="0" w:space="0" w:color="auto"/>
                      </w:divBdr>
                      <w:divsChild>
                        <w:div w:id="148451200">
                          <w:marLeft w:val="0"/>
                          <w:marRight w:val="0"/>
                          <w:marTop w:val="0"/>
                          <w:marBottom w:val="0"/>
                          <w:divBdr>
                            <w:top w:val="none" w:sz="0" w:space="0" w:color="auto"/>
                            <w:left w:val="none" w:sz="0" w:space="0" w:color="auto"/>
                            <w:bottom w:val="none" w:sz="0" w:space="0" w:color="auto"/>
                            <w:right w:val="none" w:sz="0" w:space="0" w:color="auto"/>
                          </w:divBdr>
                          <w:divsChild>
                            <w:div w:id="1826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07643">
          <w:marLeft w:val="0"/>
          <w:marRight w:val="0"/>
          <w:marTop w:val="0"/>
          <w:marBottom w:val="0"/>
          <w:divBdr>
            <w:top w:val="none" w:sz="0" w:space="0" w:color="auto"/>
            <w:left w:val="none" w:sz="0" w:space="0" w:color="auto"/>
            <w:bottom w:val="none" w:sz="0" w:space="0" w:color="auto"/>
            <w:right w:val="none" w:sz="0" w:space="0" w:color="auto"/>
          </w:divBdr>
          <w:divsChild>
            <w:div w:id="894968061">
              <w:marLeft w:val="0"/>
              <w:marRight w:val="0"/>
              <w:marTop w:val="0"/>
              <w:marBottom w:val="0"/>
              <w:divBdr>
                <w:top w:val="none" w:sz="0" w:space="0" w:color="auto"/>
                <w:left w:val="none" w:sz="0" w:space="0" w:color="auto"/>
                <w:bottom w:val="none" w:sz="0" w:space="0" w:color="auto"/>
                <w:right w:val="none" w:sz="0" w:space="0" w:color="auto"/>
              </w:divBdr>
              <w:divsChild>
                <w:div w:id="1640450114">
                  <w:marLeft w:val="0"/>
                  <w:marRight w:val="0"/>
                  <w:marTop w:val="0"/>
                  <w:marBottom w:val="0"/>
                  <w:divBdr>
                    <w:top w:val="none" w:sz="0" w:space="0" w:color="auto"/>
                    <w:left w:val="none" w:sz="0" w:space="0" w:color="auto"/>
                    <w:bottom w:val="none" w:sz="0" w:space="0" w:color="auto"/>
                    <w:right w:val="none" w:sz="0" w:space="0" w:color="auto"/>
                  </w:divBdr>
                  <w:divsChild>
                    <w:div w:id="1656255936">
                      <w:marLeft w:val="0"/>
                      <w:marRight w:val="0"/>
                      <w:marTop w:val="0"/>
                      <w:marBottom w:val="0"/>
                      <w:divBdr>
                        <w:top w:val="none" w:sz="0" w:space="0" w:color="auto"/>
                        <w:left w:val="none" w:sz="0" w:space="0" w:color="auto"/>
                        <w:bottom w:val="none" w:sz="0" w:space="0" w:color="auto"/>
                        <w:right w:val="none" w:sz="0" w:space="0" w:color="auto"/>
                      </w:divBdr>
                      <w:divsChild>
                        <w:div w:id="1994479681">
                          <w:marLeft w:val="0"/>
                          <w:marRight w:val="0"/>
                          <w:marTop w:val="0"/>
                          <w:marBottom w:val="0"/>
                          <w:divBdr>
                            <w:top w:val="none" w:sz="0" w:space="0" w:color="auto"/>
                            <w:left w:val="none" w:sz="0" w:space="0" w:color="auto"/>
                            <w:bottom w:val="none" w:sz="0" w:space="0" w:color="auto"/>
                            <w:right w:val="none" w:sz="0" w:space="0" w:color="auto"/>
                          </w:divBdr>
                          <w:divsChild>
                            <w:div w:id="18012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692553">
          <w:marLeft w:val="0"/>
          <w:marRight w:val="0"/>
          <w:marTop w:val="0"/>
          <w:marBottom w:val="0"/>
          <w:divBdr>
            <w:top w:val="none" w:sz="0" w:space="0" w:color="auto"/>
            <w:left w:val="none" w:sz="0" w:space="0" w:color="auto"/>
            <w:bottom w:val="none" w:sz="0" w:space="0" w:color="auto"/>
            <w:right w:val="none" w:sz="0" w:space="0" w:color="auto"/>
          </w:divBdr>
          <w:divsChild>
            <w:div w:id="62993847">
              <w:marLeft w:val="0"/>
              <w:marRight w:val="0"/>
              <w:marTop w:val="0"/>
              <w:marBottom w:val="0"/>
              <w:divBdr>
                <w:top w:val="none" w:sz="0" w:space="0" w:color="auto"/>
                <w:left w:val="none" w:sz="0" w:space="0" w:color="auto"/>
                <w:bottom w:val="none" w:sz="0" w:space="0" w:color="auto"/>
                <w:right w:val="none" w:sz="0" w:space="0" w:color="auto"/>
              </w:divBdr>
              <w:divsChild>
                <w:div w:id="2016567149">
                  <w:marLeft w:val="0"/>
                  <w:marRight w:val="0"/>
                  <w:marTop w:val="0"/>
                  <w:marBottom w:val="0"/>
                  <w:divBdr>
                    <w:top w:val="none" w:sz="0" w:space="0" w:color="auto"/>
                    <w:left w:val="none" w:sz="0" w:space="0" w:color="auto"/>
                    <w:bottom w:val="none" w:sz="0" w:space="0" w:color="auto"/>
                    <w:right w:val="none" w:sz="0" w:space="0" w:color="auto"/>
                  </w:divBdr>
                  <w:divsChild>
                    <w:div w:id="15523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0868">
          <w:marLeft w:val="0"/>
          <w:marRight w:val="0"/>
          <w:marTop w:val="0"/>
          <w:marBottom w:val="0"/>
          <w:divBdr>
            <w:top w:val="none" w:sz="0" w:space="0" w:color="auto"/>
            <w:left w:val="none" w:sz="0" w:space="0" w:color="auto"/>
            <w:bottom w:val="none" w:sz="0" w:space="0" w:color="auto"/>
            <w:right w:val="none" w:sz="0" w:space="0" w:color="auto"/>
          </w:divBdr>
          <w:divsChild>
            <w:div w:id="1279993989">
              <w:marLeft w:val="0"/>
              <w:marRight w:val="0"/>
              <w:marTop w:val="0"/>
              <w:marBottom w:val="0"/>
              <w:divBdr>
                <w:top w:val="none" w:sz="0" w:space="0" w:color="auto"/>
                <w:left w:val="none" w:sz="0" w:space="0" w:color="auto"/>
                <w:bottom w:val="none" w:sz="0" w:space="0" w:color="auto"/>
                <w:right w:val="none" w:sz="0" w:space="0" w:color="auto"/>
              </w:divBdr>
              <w:divsChild>
                <w:div w:id="1775711197">
                  <w:marLeft w:val="0"/>
                  <w:marRight w:val="0"/>
                  <w:marTop w:val="0"/>
                  <w:marBottom w:val="0"/>
                  <w:divBdr>
                    <w:top w:val="none" w:sz="0" w:space="0" w:color="auto"/>
                    <w:left w:val="none" w:sz="0" w:space="0" w:color="auto"/>
                    <w:bottom w:val="none" w:sz="0" w:space="0" w:color="auto"/>
                    <w:right w:val="none" w:sz="0" w:space="0" w:color="auto"/>
                  </w:divBdr>
                  <w:divsChild>
                    <w:div w:id="623659556">
                      <w:marLeft w:val="0"/>
                      <w:marRight w:val="0"/>
                      <w:marTop w:val="0"/>
                      <w:marBottom w:val="0"/>
                      <w:divBdr>
                        <w:top w:val="none" w:sz="0" w:space="0" w:color="auto"/>
                        <w:left w:val="none" w:sz="0" w:space="0" w:color="auto"/>
                        <w:bottom w:val="none" w:sz="0" w:space="0" w:color="auto"/>
                        <w:right w:val="none" w:sz="0" w:space="0" w:color="auto"/>
                      </w:divBdr>
                      <w:divsChild>
                        <w:div w:id="531387165">
                          <w:marLeft w:val="0"/>
                          <w:marRight w:val="0"/>
                          <w:marTop w:val="0"/>
                          <w:marBottom w:val="0"/>
                          <w:divBdr>
                            <w:top w:val="none" w:sz="0" w:space="0" w:color="auto"/>
                            <w:left w:val="none" w:sz="0" w:space="0" w:color="auto"/>
                            <w:bottom w:val="none" w:sz="0" w:space="0" w:color="auto"/>
                            <w:right w:val="none" w:sz="0" w:space="0" w:color="auto"/>
                          </w:divBdr>
                          <w:divsChild>
                            <w:div w:id="13770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116178">
          <w:marLeft w:val="0"/>
          <w:marRight w:val="0"/>
          <w:marTop w:val="0"/>
          <w:marBottom w:val="0"/>
          <w:divBdr>
            <w:top w:val="none" w:sz="0" w:space="0" w:color="auto"/>
            <w:left w:val="none" w:sz="0" w:space="0" w:color="auto"/>
            <w:bottom w:val="none" w:sz="0" w:space="0" w:color="auto"/>
            <w:right w:val="none" w:sz="0" w:space="0" w:color="auto"/>
          </w:divBdr>
          <w:divsChild>
            <w:div w:id="1288125914">
              <w:marLeft w:val="0"/>
              <w:marRight w:val="0"/>
              <w:marTop w:val="0"/>
              <w:marBottom w:val="0"/>
              <w:divBdr>
                <w:top w:val="none" w:sz="0" w:space="0" w:color="auto"/>
                <w:left w:val="none" w:sz="0" w:space="0" w:color="auto"/>
                <w:bottom w:val="none" w:sz="0" w:space="0" w:color="auto"/>
                <w:right w:val="none" w:sz="0" w:space="0" w:color="auto"/>
              </w:divBdr>
              <w:divsChild>
                <w:div w:id="1913736359">
                  <w:marLeft w:val="0"/>
                  <w:marRight w:val="0"/>
                  <w:marTop w:val="0"/>
                  <w:marBottom w:val="0"/>
                  <w:divBdr>
                    <w:top w:val="none" w:sz="0" w:space="0" w:color="auto"/>
                    <w:left w:val="none" w:sz="0" w:space="0" w:color="auto"/>
                    <w:bottom w:val="none" w:sz="0" w:space="0" w:color="auto"/>
                    <w:right w:val="none" w:sz="0" w:space="0" w:color="auto"/>
                  </w:divBdr>
                  <w:divsChild>
                    <w:div w:id="21081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001">
          <w:marLeft w:val="0"/>
          <w:marRight w:val="0"/>
          <w:marTop w:val="0"/>
          <w:marBottom w:val="0"/>
          <w:divBdr>
            <w:top w:val="none" w:sz="0" w:space="0" w:color="auto"/>
            <w:left w:val="none" w:sz="0" w:space="0" w:color="auto"/>
            <w:bottom w:val="none" w:sz="0" w:space="0" w:color="auto"/>
            <w:right w:val="none" w:sz="0" w:space="0" w:color="auto"/>
          </w:divBdr>
          <w:divsChild>
            <w:div w:id="1480079073">
              <w:marLeft w:val="0"/>
              <w:marRight w:val="0"/>
              <w:marTop w:val="0"/>
              <w:marBottom w:val="0"/>
              <w:divBdr>
                <w:top w:val="none" w:sz="0" w:space="0" w:color="auto"/>
                <w:left w:val="none" w:sz="0" w:space="0" w:color="auto"/>
                <w:bottom w:val="none" w:sz="0" w:space="0" w:color="auto"/>
                <w:right w:val="none" w:sz="0" w:space="0" w:color="auto"/>
              </w:divBdr>
              <w:divsChild>
                <w:div w:id="2055152037">
                  <w:marLeft w:val="0"/>
                  <w:marRight w:val="0"/>
                  <w:marTop w:val="0"/>
                  <w:marBottom w:val="0"/>
                  <w:divBdr>
                    <w:top w:val="none" w:sz="0" w:space="0" w:color="auto"/>
                    <w:left w:val="none" w:sz="0" w:space="0" w:color="auto"/>
                    <w:bottom w:val="none" w:sz="0" w:space="0" w:color="auto"/>
                    <w:right w:val="none" w:sz="0" w:space="0" w:color="auto"/>
                  </w:divBdr>
                  <w:divsChild>
                    <w:div w:id="1381436226">
                      <w:marLeft w:val="0"/>
                      <w:marRight w:val="0"/>
                      <w:marTop w:val="0"/>
                      <w:marBottom w:val="0"/>
                      <w:divBdr>
                        <w:top w:val="none" w:sz="0" w:space="0" w:color="auto"/>
                        <w:left w:val="none" w:sz="0" w:space="0" w:color="auto"/>
                        <w:bottom w:val="none" w:sz="0" w:space="0" w:color="auto"/>
                        <w:right w:val="none" w:sz="0" w:space="0" w:color="auto"/>
                      </w:divBdr>
                      <w:divsChild>
                        <w:div w:id="1185748268">
                          <w:marLeft w:val="0"/>
                          <w:marRight w:val="0"/>
                          <w:marTop w:val="0"/>
                          <w:marBottom w:val="0"/>
                          <w:divBdr>
                            <w:top w:val="none" w:sz="0" w:space="0" w:color="auto"/>
                            <w:left w:val="none" w:sz="0" w:space="0" w:color="auto"/>
                            <w:bottom w:val="none" w:sz="0" w:space="0" w:color="auto"/>
                            <w:right w:val="none" w:sz="0" w:space="0" w:color="auto"/>
                          </w:divBdr>
                          <w:divsChild>
                            <w:div w:id="258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704415">
          <w:marLeft w:val="0"/>
          <w:marRight w:val="0"/>
          <w:marTop w:val="0"/>
          <w:marBottom w:val="0"/>
          <w:divBdr>
            <w:top w:val="none" w:sz="0" w:space="0" w:color="auto"/>
            <w:left w:val="none" w:sz="0" w:space="0" w:color="auto"/>
            <w:bottom w:val="none" w:sz="0" w:space="0" w:color="auto"/>
            <w:right w:val="none" w:sz="0" w:space="0" w:color="auto"/>
          </w:divBdr>
          <w:divsChild>
            <w:div w:id="90854905">
              <w:marLeft w:val="0"/>
              <w:marRight w:val="0"/>
              <w:marTop w:val="0"/>
              <w:marBottom w:val="0"/>
              <w:divBdr>
                <w:top w:val="none" w:sz="0" w:space="0" w:color="auto"/>
                <w:left w:val="none" w:sz="0" w:space="0" w:color="auto"/>
                <w:bottom w:val="none" w:sz="0" w:space="0" w:color="auto"/>
                <w:right w:val="none" w:sz="0" w:space="0" w:color="auto"/>
              </w:divBdr>
              <w:divsChild>
                <w:div w:id="75173692">
                  <w:marLeft w:val="0"/>
                  <w:marRight w:val="0"/>
                  <w:marTop w:val="0"/>
                  <w:marBottom w:val="0"/>
                  <w:divBdr>
                    <w:top w:val="none" w:sz="0" w:space="0" w:color="auto"/>
                    <w:left w:val="none" w:sz="0" w:space="0" w:color="auto"/>
                    <w:bottom w:val="none" w:sz="0" w:space="0" w:color="auto"/>
                    <w:right w:val="none" w:sz="0" w:space="0" w:color="auto"/>
                  </w:divBdr>
                  <w:divsChild>
                    <w:div w:id="3871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6455">
          <w:marLeft w:val="0"/>
          <w:marRight w:val="0"/>
          <w:marTop w:val="0"/>
          <w:marBottom w:val="0"/>
          <w:divBdr>
            <w:top w:val="none" w:sz="0" w:space="0" w:color="auto"/>
            <w:left w:val="none" w:sz="0" w:space="0" w:color="auto"/>
            <w:bottom w:val="none" w:sz="0" w:space="0" w:color="auto"/>
            <w:right w:val="none" w:sz="0" w:space="0" w:color="auto"/>
          </w:divBdr>
          <w:divsChild>
            <w:div w:id="1389067002">
              <w:marLeft w:val="0"/>
              <w:marRight w:val="0"/>
              <w:marTop w:val="0"/>
              <w:marBottom w:val="0"/>
              <w:divBdr>
                <w:top w:val="none" w:sz="0" w:space="0" w:color="auto"/>
                <w:left w:val="none" w:sz="0" w:space="0" w:color="auto"/>
                <w:bottom w:val="none" w:sz="0" w:space="0" w:color="auto"/>
                <w:right w:val="none" w:sz="0" w:space="0" w:color="auto"/>
              </w:divBdr>
              <w:divsChild>
                <w:div w:id="161118989">
                  <w:marLeft w:val="0"/>
                  <w:marRight w:val="0"/>
                  <w:marTop w:val="0"/>
                  <w:marBottom w:val="0"/>
                  <w:divBdr>
                    <w:top w:val="none" w:sz="0" w:space="0" w:color="auto"/>
                    <w:left w:val="none" w:sz="0" w:space="0" w:color="auto"/>
                    <w:bottom w:val="none" w:sz="0" w:space="0" w:color="auto"/>
                    <w:right w:val="none" w:sz="0" w:space="0" w:color="auto"/>
                  </w:divBdr>
                  <w:divsChild>
                    <w:div w:id="2105958444">
                      <w:marLeft w:val="0"/>
                      <w:marRight w:val="0"/>
                      <w:marTop w:val="0"/>
                      <w:marBottom w:val="0"/>
                      <w:divBdr>
                        <w:top w:val="none" w:sz="0" w:space="0" w:color="auto"/>
                        <w:left w:val="none" w:sz="0" w:space="0" w:color="auto"/>
                        <w:bottom w:val="none" w:sz="0" w:space="0" w:color="auto"/>
                        <w:right w:val="none" w:sz="0" w:space="0" w:color="auto"/>
                      </w:divBdr>
                      <w:divsChild>
                        <w:div w:id="1813789707">
                          <w:marLeft w:val="0"/>
                          <w:marRight w:val="0"/>
                          <w:marTop w:val="0"/>
                          <w:marBottom w:val="0"/>
                          <w:divBdr>
                            <w:top w:val="none" w:sz="0" w:space="0" w:color="auto"/>
                            <w:left w:val="none" w:sz="0" w:space="0" w:color="auto"/>
                            <w:bottom w:val="none" w:sz="0" w:space="0" w:color="auto"/>
                            <w:right w:val="none" w:sz="0" w:space="0" w:color="auto"/>
                          </w:divBdr>
                          <w:divsChild>
                            <w:div w:id="6719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21598">
          <w:marLeft w:val="0"/>
          <w:marRight w:val="0"/>
          <w:marTop w:val="0"/>
          <w:marBottom w:val="0"/>
          <w:divBdr>
            <w:top w:val="none" w:sz="0" w:space="0" w:color="auto"/>
            <w:left w:val="none" w:sz="0" w:space="0" w:color="auto"/>
            <w:bottom w:val="none" w:sz="0" w:space="0" w:color="auto"/>
            <w:right w:val="none" w:sz="0" w:space="0" w:color="auto"/>
          </w:divBdr>
          <w:divsChild>
            <w:div w:id="1560822448">
              <w:marLeft w:val="0"/>
              <w:marRight w:val="0"/>
              <w:marTop w:val="0"/>
              <w:marBottom w:val="0"/>
              <w:divBdr>
                <w:top w:val="none" w:sz="0" w:space="0" w:color="auto"/>
                <w:left w:val="none" w:sz="0" w:space="0" w:color="auto"/>
                <w:bottom w:val="none" w:sz="0" w:space="0" w:color="auto"/>
                <w:right w:val="none" w:sz="0" w:space="0" w:color="auto"/>
              </w:divBdr>
              <w:divsChild>
                <w:div w:id="287660684">
                  <w:marLeft w:val="0"/>
                  <w:marRight w:val="0"/>
                  <w:marTop w:val="0"/>
                  <w:marBottom w:val="0"/>
                  <w:divBdr>
                    <w:top w:val="none" w:sz="0" w:space="0" w:color="auto"/>
                    <w:left w:val="none" w:sz="0" w:space="0" w:color="auto"/>
                    <w:bottom w:val="none" w:sz="0" w:space="0" w:color="auto"/>
                    <w:right w:val="none" w:sz="0" w:space="0" w:color="auto"/>
                  </w:divBdr>
                  <w:divsChild>
                    <w:div w:id="18782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1998">
          <w:marLeft w:val="0"/>
          <w:marRight w:val="0"/>
          <w:marTop w:val="0"/>
          <w:marBottom w:val="0"/>
          <w:divBdr>
            <w:top w:val="none" w:sz="0" w:space="0" w:color="auto"/>
            <w:left w:val="none" w:sz="0" w:space="0" w:color="auto"/>
            <w:bottom w:val="none" w:sz="0" w:space="0" w:color="auto"/>
            <w:right w:val="none" w:sz="0" w:space="0" w:color="auto"/>
          </w:divBdr>
          <w:divsChild>
            <w:div w:id="1180776007">
              <w:marLeft w:val="0"/>
              <w:marRight w:val="0"/>
              <w:marTop w:val="0"/>
              <w:marBottom w:val="0"/>
              <w:divBdr>
                <w:top w:val="none" w:sz="0" w:space="0" w:color="auto"/>
                <w:left w:val="none" w:sz="0" w:space="0" w:color="auto"/>
                <w:bottom w:val="none" w:sz="0" w:space="0" w:color="auto"/>
                <w:right w:val="none" w:sz="0" w:space="0" w:color="auto"/>
              </w:divBdr>
              <w:divsChild>
                <w:div w:id="2145536417">
                  <w:marLeft w:val="0"/>
                  <w:marRight w:val="0"/>
                  <w:marTop w:val="0"/>
                  <w:marBottom w:val="0"/>
                  <w:divBdr>
                    <w:top w:val="none" w:sz="0" w:space="0" w:color="auto"/>
                    <w:left w:val="none" w:sz="0" w:space="0" w:color="auto"/>
                    <w:bottom w:val="none" w:sz="0" w:space="0" w:color="auto"/>
                    <w:right w:val="none" w:sz="0" w:space="0" w:color="auto"/>
                  </w:divBdr>
                  <w:divsChild>
                    <w:div w:id="1530603830">
                      <w:marLeft w:val="0"/>
                      <w:marRight w:val="0"/>
                      <w:marTop w:val="0"/>
                      <w:marBottom w:val="0"/>
                      <w:divBdr>
                        <w:top w:val="none" w:sz="0" w:space="0" w:color="auto"/>
                        <w:left w:val="none" w:sz="0" w:space="0" w:color="auto"/>
                        <w:bottom w:val="none" w:sz="0" w:space="0" w:color="auto"/>
                        <w:right w:val="none" w:sz="0" w:space="0" w:color="auto"/>
                      </w:divBdr>
                      <w:divsChild>
                        <w:div w:id="919216990">
                          <w:marLeft w:val="0"/>
                          <w:marRight w:val="0"/>
                          <w:marTop w:val="0"/>
                          <w:marBottom w:val="0"/>
                          <w:divBdr>
                            <w:top w:val="none" w:sz="0" w:space="0" w:color="auto"/>
                            <w:left w:val="none" w:sz="0" w:space="0" w:color="auto"/>
                            <w:bottom w:val="none" w:sz="0" w:space="0" w:color="auto"/>
                            <w:right w:val="none" w:sz="0" w:space="0" w:color="auto"/>
                          </w:divBdr>
                          <w:divsChild>
                            <w:div w:id="20345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60049">
          <w:marLeft w:val="0"/>
          <w:marRight w:val="0"/>
          <w:marTop w:val="0"/>
          <w:marBottom w:val="0"/>
          <w:divBdr>
            <w:top w:val="none" w:sz="0" w:space="0" w:color="auto"/>
            <w:left w:val="none" w:sz="0" w:space="0" w:color="auto"/>
            <w:bottom w:val="none" w:sz="0" w:space="0" w:color="auto"/>
            <w:right w:val="none" w:sz="0" w:space="0" w:color="auto"/>
          </w:divBdr>
          <w:divsChild>
            <w:div w:id="1499155295">
              <w:marLeft w:val="0"/>
              <w:marRight w:val="0"/>
              <w:marTop w:val="0"/>
              <w:marBottom w:val="0"/>
              <w:divBdr>
                <w:top w:val="none" w:sz="0" w:space="0" w:color="auto"/>
                <w:left w:val="none" w:sz="0" w:space="0" w:color="auto"/>
                <w:bottom w:val="none" w:sz="0" w:space="0" w:color="auto"/>
                <w:right w:val="none" w:sz="0" w:space="0" w:color="auto"/>
              </w:divBdr>
              <w:divsChild>
                <w:div w:id="1420250386">
                  <w:marLeft w:val="0"/>
                  <w:marRight w:val="0"/>
                  <w:marTop w:val="0"/>
                  <w:marBottom w:val="0"/>
                  <w:divBdr>
                    <w:top w:val="none" w:sz="0" w:space="0" w:color="auto"/>
                    <w:left w:val="none" w:sz="0" w:space="0" w:color="auto"/>
                    <w:bottom w:val="none" w:sz="0" w:space="0" w:color="auto"/>
                    <w:right w:val="none" w:sz="0" w:space="0" w:color="auto"/>
                  </w:divBdr>
                  <w:divsChild>
                    <w:div w:id="2561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73925">
          <w:marLeft w:val="0"/>
          <w:marRight w:val="0"/>
          <w:marTop w:val="0"/>
          <w:marBottom w:val="0"/>
          <w:divBdr>
            <w:top w:val="none" w:sz="0" w:space="0" w:color="auto"/>
            <w:left w:val="none" w:sz="0" w:space="0" w:color="auto"/>
            <w:bottom w:val="none" w:sz="0" w:space="0" w:color="auto"/>
            <w:right w:val="none" w:sz="0" w:space="0" w:color="auto"/>
          </w:divBdr>
          <w:divsChild>
            <w:div w:id="15886855">
              <w:marLeft w:val="0"/>
              <w:marRight w:val="0"/>
              <w:marTop w:val="0"/>
              <w:marBottom w:val="0"/>
              <w:divBdr>
                <w:top w:val="none" w:sz="0" w:space="0" w:color="auto"/>
                <w:left w:val="none" w:sz="0" w:space="0" w:color="auto"/>
                <w:bottom w:val="none" w:sz="0" w:space="0" w:color="auto"/>
                <w:right w:val="none" w:sz="0" w:space="0" w:color="auto"/>
              </w:divBdr>
              <w:divsChild>
                <w:div w:id="859046689">
                  <w:marLeft w:val="0"/>
                  <w:marRight w:val="0"/>
                  <w:marTop w:val="0"/>
                  <w:marBottom w:val="0"/>
                  <w:divBdr>
                    <w:top w:val="none" w:sz="0" w:space="0" w:color="auto"/>
                    <w:left w:val="none" w:sz="0" w:space="0" w:color="auto"/>
                    <w:bottom w:val="none" w:sz="0" w:space="0" w:color="auto"/>
                    <w:right w:val="none" w:sz="0" w:space="0" w:color="auto"/>
                  </w:divBdr>
                  <w:divsChild>
                    <w:div w:id="366874556">
                      <w:marLeft w:val="0"/>
                      <w:marRight w:val="0"/>
                      <w:marTop w:val="0"/>
                      <w:marBottom w:val="0"/>
                      <w:divBdr>
                        <w:top w:val="none" w:sz="0" w:space="0" w:color="auto"/>
                        <w:left w:val="none" w:sz="0" w:space="0" w:color="auto"/>
                        <w:bottom w:val="none" w:sz="0" w:space="0" w:color="auto"/>
                        <w:right w:val="none" w:sz="0" w:space="0" w:color="auto"/>
                      </w:divBdr>
                      <w:divsChild>
                        <w:div w:id="1328053724">
                          <w:marLeft w:val="0"/>
                          <w:marRight w:val="0"/>
                          <w:marTop w:val="0"/>
                          <w:marBottom w:val="0"/>
                          <w:divBdr>
                            <w:top w:val="none" w:sz="0" w:space="0" w:color="auto"/>
                            <w:left w:val="none" w:sz="0" w:space="0" w:color="auto"/>
                            <w:bottom w:val="none" w:sz="0" w:space="0" w:color="auto"/>
                            <w:right w:val="none" w:sz="0" w:space="0" w:color="auto"/>
                          </w:divBdr>
                          <w:divsChild>
                            <w:div w:id="15910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5479">
          <w:marLeft w:val="0"/>
          <w:marRight w:val="0"/>
          <w:marTop w:val="0"/>
          <w:marBottom w:val="0"/>
          <w:divBdr>
            <w:top w:val="none" w:sz="0" w:space="0" w:color="auto"/>
            <w:left w:val="none" w:sz="0" w:space="0" w:color="auto"/>
            <w:bottom w:val="none" w:sz="0" w:space="0" w:color="auto"/>
            <w:right w:val="none" w:sz="0" w:space="0" w:color="auto"/>
          </w:divBdr>
          <w:divsChild>
            <w:div w:id="131213511">
              <w:marLeft w:val="0"/>
              <w:marRight w:val="0"/>
              <w:marTop w:val="0"/>
              <w:marBottom w:val="0"/>
              <w:divBdr>
                <w:top w:val="none" w:sz="0" w:space="0" w:color="auto"/>
                <w:left w:val="none" w:sz="0" w:space="0" w:color="auto"/>
                <w:bottom w:val="none" w:sz="0" w:space="0" w:color="auto"/>
                <w:right w:val="none" w:sz="0" w:space="0" w:color="auto"/>
              </w:divBdr>
              <w:divsChild>
                <w:div w:id="1633823560">
                  <w:marLeft w:val="0"/>
                  <w:marRight w:val="0"/>
                  <w:marTop w:val="0"/>
                  <w:marBottom w:val="0"/>
                  <w:divBdr>
                    <w:top w:val="none" w:sz="0" w:space="0" w:color="auto"/>
                    <w:left w:val="none" w:sz="0" w:space="0" w:color="auto"/>
                    <w:bottom w:val="none" w:sz="0" w:space="0" w:color="auto"/>
                    <w:right w:val="none" w:sz="0" w:space="0" w:color="auto"/>
                  </w:divBdr>
                  <w:divsChild>
                    <w:div w:id="1785808153">
                      <w:marLeft w:val="0"/>
                      <w:marRight w:val="0"/>
                      <w:marTop w:val="0"/>
                      <w:marBottom w:val="0"/>
                      <w:divBdr>
                        <w:top w:val="none" w:sz="0" w:space="0" w:color="auto"/>
                        <w:left w:val="none" w:sz="0" w:space="0" w:color="auto"/>
                        <w:bottom w:val="none" w:sz="0" w:space="0" w:color="auto"/>
                        <w:right w:val="none" w:sz="0" w:space="0" w:color="auto"/>
                      </w:divBdr>
                      <w:divsChild>
                        <w:div w:id="1260987881">
                          <w:marLeft w:val="0"/>
                          <w:marRight w:val="0"/>
                          <w:marTop w:val="0"/>
                          <w:marBottom w:val="0"/>
                          <w:divBdr>
                            <w:top w:val="none" w:sz="0" w:space="0" w:color="auto"/>
                            <w:left w:val="none" w:sz="0" w:space="0" w:color="auto"/>
                            <w:bottom w:val="none" w:sz="0" w:space="0" w:color="auto"/>
                            <w:right w:val="none" w:sz="0" w:space="0" w:color="auto"/>
                          </w:divBdr>
                          <w:divsChild>
                            <w:div w:id="19806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86821">
          <w:marLeft w:val="0"/>
          <w:marRight w:val="0"/>
          <w:marTop w:val="0"/>
          <w:marBottom w:val="0"/>
          <w:divBdr>
            <w:top w:val="none" w:sz="0" w:space="0" w:color="auto"/>
            <w:left w:val="none" w:sz="0" w:space="0" w:color="auto"/>
            <w:bottom w:val="none" w:sz="0" w:space="0" w:color="auto"/>
            <w:right w:val="none" w:sz="0" w:space="0" w:color="auto"/>
          </w:divBdr>
          <w:divsChild>
            <w:div w:id="767503918">
              <w:marLeft w:val="0"/>
              <w:marRight w:val="0"/>
              <w:marTop w:val="0"/>
              <w:marBottom w:val="0"/>
              <w:divBdr>
                <w:top w:val="none" w:sz="0" w:space="0" w:color="auto"/>
                <w:left w:val="none" w:sz="0" w:space="0" w:color="auto"/>
                <w:bottom w:val="none" w:sz="0" w:space="0" w:color="auto"/>
                <w:right w:val="none" w:sz="0" w:space="0" w:color="auto"/>
              </w:divBdr>
              <w:divsChild>
                <w:div w:id="512037320">
                  <w:marLeft w:val="0"/>
                  <w:marRight w:val="0"/>
                  <w:marTop w:val="0"/>
                  <w:marBottom w:val="0"/>
                  <w:divBdr>
                    <w:top w:val="none" w:sz="0" w:space="0" w:color="auto"/>
                    <w:left w:val="none" w:sz="0" w:space="0" w:color="auto"/>
                    <w:bottom w:val="none" w:sz="0" w:space="0" w:color="auto"/>
                    <w:right w:val="none" w:sz="0" w:space="0" w:color="auto"/>
                  </w:divBdr>
                  <w:divsChild>
                    <w:div w:id="2083289257">
                      <w:marLeft w:val="0"/>
                      <w:marRight w:val="0"/>
                      <w:marTop w:val="0"/>
                      <w:marBottom w:val="0"/>
                      <w:divBdr>
                        <w:top w:val="none" w:sz="0" w:space="0" w:color="auto"/>
                        <w:left w:val="none" w:sz="0" w:space="0" w:color="auto"/>
                        <w:bottom w:val="none" w:sz="0" w:space="0" w:color="auto"/>
                        <w:right w:val="none" w:sz="0" w:space="0" w:color="auto"/>
                      </w:divBdr>
                      <w:divsChild>
                        <w:div w:id="1515877904">
                          <w:marLeft w:val="0"/>
                          <w:marRight w:val="0"/>
                          <w:marTop w:val="0"/>
                          <w:marBottom w:val="0"/>
                          <w:divBdr>
                            <w:top w:val="none" w:sz="0" w:space="0" w:color="auto"/>
                            <w:left w:val="none" w:sz="0" w:space="0" w:color="auto"/>
                            <w:bottom w:val="none" w:sz="0" w:space="0" w:color="auto"/>
                            <w:right w:val="none" w:sz="0" w:space="0" w:color="auto"/>
                          </w:divBdr>
                          <w:divsChild>
                            <w:div w:id="21013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739755">
          <w:marLeft w:val="0"/>
          <w:marRight w:val="0"/>
          <w:marTop w:val="0"/>
          <w:marBottom w:val="0"/>
          <w:divBdr>
            <w:top w:val="none" w:sz="0" w:space="0" w:color="auto"/>
            <w:left w:val="none" w:sz="0" w:space="0" w:color="auto"/>
            <w:bottom w:val="none" w:sz="0" w:space="0" w:color="auto"/>
            <w:right w:val="none" w:sz="0" w:space="0" w:color="auto"/>
          </w:divBdr>
          <w:divsChild>
            <w:div w:id="1253049475">
              <w:marLeft w:val="0"/>
              <w:marRight w:val="0"/>
              <w:marTop w:val="0"/>
              <w:marBottom w:val="0"/>
              <w:divBdr>
                <w:top w:val="none" w:sz="0" w:space="0" w:color="auto"/>
                <w:left w:val="none" w:sz="0" w:space="0" w:color="auto"/>
                <w:bottom w:val="none" w:sz="0" w:space="0" w:color="auto"/>
                <w:right w:val="none" w:sz="0" w:space="0" w:color="auto"/>
              </w:divBdr>
              <w:divsChild>
                <w:div w:id="602955494">
                  <w:marLeft w:val="0"/>
                  <w:marRight w:val="0"/>
                  <w:marTop w:val="0"/>
                  <w:marBottom w:val="0"/>
                  <w:divBdr>
                    <w:top w:val="none" w:sz="0" w:space="0" w:color="auto"/>
                    <w:left w:val="none" w:sz="0" w:space="0" w:color="auto"/>
                    <w:bottom w:val="none" w:sz="0" w:space="0" w:color="auto"/>
                    <w:right w:val="none" w:sz="0" w:space="0" w:color="auto"/>
                  </w:divBdr>
                  <w:divsChild>
                    <w:div w:id="1649167937">
                      <w:marLeft w:val="0"/>
                      <w:marRight w:val="0"/>
                      <w:marTop w:val="0"/>
                      <w:marBottom w:val="0"/>
                      <w:divBdr>
                        <w:top w:val="none" w:sz="0" w:space="0" w:color="auto"/>
                        <w:left w:val="none" w:sz="0" w:space="0" w:color="auto"/>
                        <w:bottom w:val="none" w:sz="0" w:space="0" w:color="auto"/>
                        <w:right w:val="none" w:sz="0" w:space="0" w:color="auto"/>
                      </w:divBdr>
                      <w:divsChild>
                        <w:div w:id="336615449">
                          <w:marLeft w:val="0"/>
                          <w:marRight w:val="0"/>
                          <w:marTop w:val="0"/>
                          <w:marBottom w:val="0"/>
                          <w:divBdr>
                            <w:top w:val="none" w:sz="0" w:space="0" w:color="auto"/>
                            <w:left w:val="none" w:sz="0" w:space="0" w:color="auto"/>
                            <w:bottom w:val="none" w:sz="0" w:space="0" w:color="auto"/>
                            <w:right w:val="none" w:sz="0" w:space="0" w:color="auto"/>
                          </w:divBdr>
                          <w:divsChild>
                            <w:div w:id="4200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023578">
          <w:marLeft w:val="0"/>
          <w:marRight w:val="0"/>
          <w:marTop w:val="0"/>
          <w:marBottom w:val="0"/>
          <w:divBdr>
            <w:top w:val="none" w:sz="0" w:space="0" w:color="auto"/>
            <w:left w:val="none" w:sz="0" w:space="0" w:color="auto"/>
            <w:bottom w:val="none" w:sz="0" w:space="0" w:color="auto"/>
            <w:right w:val="none" w:sz="0" w:space="0" w:color="auto"/>
          </w:divBdr>
          <w:divsChild>
            <w:div w:id="671034272">
              <w:marLeft w:val="0"/>
              <w:marRight w:val="0"/>
              <w:marTop w:val="0"/>
              <w:marBottom w:val="0"/>
              <w:divBdr>
                <w:top w:val="none" w:sz="0" w:space="0" w:color="auto"/>
                <w:left w:val="none" w:sz="0" w:space="0" w:color="auto"/>
                <w:bottom w:val="none" w:sz="0" w:space="0" w:color="auto"/>
                <w:right w:val="none" w:sz="0" w:space="0" w:color="auto"/>
              </w:divBdr>
              <w:divsChild>
                <w:div w:id="1548376074">
                  <w:marLeft w:val="0"/>
                  <w:marRight w:val="0"/>
                  <w:marTop w:val="0"/>
                  <w:marBottom w:val="0"/>
                  <w:divBdr>
                    <w:top w:val="none" w:sz="0" w:space="0" w:color="auto"/>
                    <w:left w:val="none" w:sz="0" w:space="0" w:color="auto"/>
                    <w:bottom w:val="none" w:sz="0" w:space="0" w:color="auto"/>
                    <w:right w:val="none" w:sz="0" w:space="0" w:color="auto"/>
                  </w:divBdr>
                  <w:divsChild>
                    <w:div w:id="6682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4404">
          <w:marLeft w:val="0"/>
          <w:marRight w:val="0"/>
          <w:marTop w:val="0"/>
          <w:marBottom w:val="0"/>
          <w:divBdr>
            <w:top w:val="none" w:sz="0" w:space="0" w:color="auto"/>
            <w:left w:val="none" w:sz="0" w:space="0" w:color="auto"/>
            <w:bottom w:val="none" w:sz="0" w:space="0" w:color="auto"/>
            <w:right w:val="none" w:sz="0" w:space="0" w:color="auto"/>
          </w:divBdr>
          <w:divsChild>
            <w:div w:id="1510025918">
              <w:marLeft w:val="0"/>
              <w:marRight w:val="0"/>
              <w:marTop w:val="0"/>
              <w:marBottom w:val="0"/>
              <w:divBdr>
                <w:top w:val="none" w:sz="0" w:space="0" w:color="auto"/>
                <w:left w:val="none" w:sz="0" w:space="0" w:color="auto"/>
                <w:bottom w:val="none" w:sz="0" w:space="0" w:color="auto"/>
                <w:right w:val="none" w:sz="0" w:space="0" w:color="auto"/>
              </w:divBdr>
              <w:divsChild>
                <w:div w:id="1664552596">
                  <w:marLeft w:val="0"/>
                  <w:marRight w:val="0"/>
                  <w:marTop w:val="0"/>
                  <w:marBottom w:val="0"/>
                  <w:divBdr>
                    <w:top w:val="none" w:sz="0" w:space="0" w:color="auto"/>
                    <w:left w:val="none" w:sz="0" w:space="0" w:color="auto"/>
                    <w:bottom w:val="none" w:sz="0" w:space="0" w:color="auto"/>
                    <w:right w:val="none" w:sz="0" w:space="0" w:color="auto"/>
                  </w:divBdr>
                  <w:divsChild>
                    <w:div w:id="114175482">
                      <w:marLeft w:val="0"/>
                      <w:marRight w:val="0"/>
                      <w:marTop w:val="0"/>
                      <w:marBottom w:val="0"/>
                      <w:divBdr>
                        <w:top w:val="none" w:sz="0" w:space="0" w:color="auto"/>
                        <w:left w:val="none" w:sz="0" w:space="0" w:color="auto"/>
                        <w:bottom w:val="none" w:sz="0" w:space="0" w:color="auto"/>
                        <w:right w:val="none" w:sz="0" w:space="0" w:color="auto"/>
                      </w:divBdr>
                      <w:divsChild>
                        <w:div w:id="1103300248">
                          <w:marLeft w:val="0"/>
                          <w:marRight w:val="0"/>
                          <w:marTop w:val="0"/>
                          <w:marBottom w:val="0"/>
                          <w:divBdr>
                            <w:top w:val="none" w:sz="0" w:space="0" w:color="auto"/>
                            <w:left w:val="none" w:sz="0" w:space="0" w:color="auto"/>
                            <w:bottom w:val="none" w:sz="0" w:space="0" w:color="auto"/>
                            <w:right w:val="none" w:sz="0" w:space="0" w:color="auto"/>
                          </w:divBdr>
                          <w:divsChild>
                            <w:div w:id="8707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5041">
          <w:marLeft w:val="0"/>
          <w:marRight w:val="0"/>
          <w:marTop w:val="0"/>
          <w:marBottom w:val="0"/>
          <w:divBdr>
            <w:top w:val="none" w:sz="0" w:space="0" w:color="auto"/>
            <w:left w:val="none" w:sz="0" w:space="0" w:color="auto"/>
            <w:bottom w:val="none" w:sz="0" w:space="0" w:color="auto"/>
            <w:right w:val="none" w:sz="0" w:space="0" w:color="auto"/>
          </w:divBdr>
          <w:divsChild>
            <w:div w:id="1971469943">
              <w:marLeft w:val="0"/>
              <w:marRight w:val="0"/>
              <w:marTop w:val="0"/>
              <w:marBottom w:val="0"/>
              <w:divBdr>
                <w:top w:val="none" w:sz="0" w:space="0" w:color="auto"/>
                <w:left w:val="none" w:sz="0" w:space="0" w:color="auto"/>
                <w:bottom w:val="none" w:sz="0" w:space="0" w:color="auto"/>
                <w:right w:val="none" w:sz="0" w:space="0" w:color="auto"/>
              </w:divBdr>
              <w:divsChild>
                <w:div w:id="1444347990">
                  <w:marLeft w:val="0"/>
                  <w:marRight w:val="0"/>
                  <w:marTop w:val="0"/>
                  <w:marBottom w:val="0"/>
                  <w:divBdr>
                    <w:top w:val="none" w:sz="0" w:space="0" w:color="auto"/>
                    <w:left w:val="none" w:sz="0" w:space="0" w:color="auto"/>
                    <w:bottom w:val="none" w:sz="0" w:space="0" w:color="auto"/>
                    <w:right w:val="none" w:sz="0" w:space="0" w:color="auto"/>
                  </w:divBdr>
                  <w:divsChild>
                    <w:div w:id="11678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75566">
          <w:marLeft w:val="0"/>
          <w:marRight w:val="0"/>
          <w:marTop w:val="0"/>
          <w:marBottom w:val="0"/>
          <w:divBdr>
            <w:top w:val="none" w:sz="0" w:space="0" w:color="auto"/>
            <w:left w:val="none" w:sz="0" w:space="0" w:color="auto"/>
            <w:bottom w:val="none" w:sz="0" w:space="0" w:color="auto"/>
            <w:right w:val="none" w:sz="0" w:space="0" w:color="auto"/>
          </w:divBdr>
          <w:divsChild>
            <w:div w:id="1461681573">
              <w:marLeft w:val="0"/>
              <w:marRight w:val="0"/>
              <w:marTop w:val="0"/>
              <w:marBottom w:val="0"/>
              <w:divBdr>
                <w:top w:val="none" w:sz="0" w:space="0" w:color="auto"/>
                <w:left w:val="none" w:sz="0" w:space="0" w:color="auto"/>
                <w:bottom w:val="none" w:sz="0" w:space="0" w:color="auto"/>
                <w:right w:val="none" w:sz="0" w:space="0" w:color="auto"/>
              </w:divBdr>
              <w:divsChild>
                <w:div w:id="1114597873">
                  <w:marLeft w:val="0"/>
                  <w:marRight w:val="0"/>
                  <w:marTop w:val="0"/>
                  <w:marBottom w:val="0"/>
                  <w:divBdr>
                    <w:top w:val="none" w:sz="0" w:space="0" w:color="auto"/>
                    <w:left w:val="none" w:sz="0" w:space="0" w:color="auto"/>
                    <w:bottom w:val="none" w:sz="0" w:space="0" w:color="auto"/>
                    <w:right w:val="none" w:sz="0" w:space="0" w:color="auto"/>
                  </w:divBdr>
                  <w:divsChild>
                    <w:div w:id="1349873193">
                      <w:marLeft w:val="0"/>
                      <w:marRight w:val="0"/>
                      <w:marTop w:val="0"/>
                      <w:marBottom w:val="0"/>
                      <w:divBdr>
                        <w:top w:val="none" w:sz="0" w:space="0" w:color="auto"/>
                        <w:left w:val="none" w:sz="0" w:space="0" w:color="auto"/>
                        <w:bottom w:val="none" w:sz="0" w:space="0" w:color="auto"/>
                        <w:right w:val="none" w:sz="0" w:space="0" w:color="auto"/>
                      </w:divBdr>
                      <w:divsChild>
                        <w:div w:id="1547720051">
                          <w:marLeft w:val="0"/>
                          <w:marRight w:val="0"/>
                          <w:marTop w:val="0"/>
                          <w:marBottom w:val="0"/>
                          <w:divBdr>
                            <w:top w:val="none" w:sz="0" w:space="0" w:color="auto"/>
                            <w:left w:val="none" w:sz="0" w:space="0" w:color="auto"/>
                            <w:bottom w:val="none" w:sz="0" w:space="0" w:color="auto"/>
                            <w:right w:val="none" w:sz="0" w:space="0" w:color="auto"/>
                          </w:divBdr>
                          <w:divsChild>
                            <w:div w:id="16579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9096">
          <w:marLeft w:val="0"/>
          <w:marRight w:val="0"/>
          <w:marTop w:val="0"/>
          <w:marBottom w:val="0"/>
          <w:divBdr>
            <w:top w:val="none" w:sz="0" w:space="0" w:color="auto"/>
            <w:left w:val="none" w:sz="0" w:space="0" w:color="auto"/>
            <w:bottom w:val="none" w:sz="0" w:space="0" w:color="auto"/>
            <w:right w:val="none" w:sz="0" w:space="0" w:color="auto"/>
          </w:divBdr>
          <w:divsChild>
            <w:div w:id="401952298">
              <w:marLeft w:val="0"/>
              <w:marRight w:val="0"/>
              <w:marTop w:val="0"/>
              <w:marBottom w:val="0"/>
              <w:divBdr>
                <w:top w:val="none" w:sz="0" w:space="0" w:color="auto"/>
                <w:left w:val="none" w:sz="0" w:space="0" w:color="auto"/>
                <w:bottom w:val="none" w:sz="0" w:space="0" w:color="auto"/>
                <w:right w:val="none" w:sz="0" w:space="0" w:color="auto"/>
              </w:divBdr>
              <w:divsChild>
                <w:div w:id="1895700015">
                  <w:marLeft w:val="0"/>
                  <w:marRight w:val="0"/>
                  <w:marTop w:val="0"/>
                  <w:marBottom w:val="0"/>
                  <w:divBdr>
                    <w:top w:val="none" w:sz="0" w:space="0" w:color="auto"/>
                    <w:left w:val="none" w:sz="0" w:space="0" w:color="auto"/>
                    <w:bottom w:val="none" w:sz="0" w:space="0" w:color="auto"/>
                    <w:right w:val="none" w:sz="0" w:space="0" w:color="auto"/>
                  </w:divBdr>
                  <w:divsChild>
                    <w:div w:id="3441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8553">
          <w:marLeft w:val="0"/>
          <w:marRight w:val="0"/>
          <w:marTop w:val="0"/>
          <w:marBottom w:val="0"/>
          <w:divBdr>
            <w:top w:val="none" w:sz="0" w:space="0" w:color="auto"/>
            <w:left w:val="none" w:sz="0" w:space="0" w:color="auto"/>
            <w:bottom w:val="none" w:sz="0" w:space="0" w:color="auto"/>
            <w:right w:val="none" w:sz="0" w:space="0" w:color="auto"/>
          </w:divBdr>
          <w:divsChild>
            <w:div w:id="1428772772">
              <w:marLeft w:val="0"/>
              <w:marRight w:val="0"/>
              <w:marTop w:val="0"/>
              <w:marBottom w:val="0"/>
              <w:divBdr>
                <w:top w:val="none" w:sz="0" w:space="0" w:color="auto"/>
                <w:left w:val="none" w:sz="0" w:space="0" w:color="auto"/>
                <w:bottom w:val="none" w:sz="0" w:space="0" w:color="auto"/>
                <w:right w:val="none" w:sz="0" w:space="0" w:color="auto"/>
              </w:divBdr>
              <w:divsChild>
                <w:div w:id="1362823868">
                  <w:marLeft w:val="0"/>
                  <w:marRight w:val="0"/>
                  <w:marTop w:val="0"/>
                  <w:marBottom w:val="0"/>
                  <w:divBdr>
                    <w:top w:val="none" w:sz="0" w:space="0" w:color="auto"/>
                    <w:left w:val="none" w:sz="0" w:space="0" w:color="auto"/>
                    <w:bottom w:val="none" w:sz="0" w:space="0" w:color="auto"/>
                    <w:right w:val="none" w:sz="0" w:space="0" w:color="auto"/>
                  </w:divBdr>
                  <w:divsChild>
                    <w:div w:id="690228954">
                      <w:marLeft w:val="0"/>
                      <w:marRight w:val="0"/>
                      <w:marTop w:val="0"/>
                      <w:marBottom w:val="0"/>
                      <w:divBdr>
                        <w:top w:val="none" w:sz="0" w:space="0" w:color="auto"/>
                        <w:left w:val="none" w:sz="0" w:space="0" w:color="auto"/>
                        <w:bottom w:val="none" w:sz="0" w:space="0" w:color="auto"/>
                        <w:right w:val="none" w:sz="0" w:space="0" w:color="auto"/>
                      </w:divBdr>
                      <w:divsChild>
                        <w:div w:id="1179731760">
                          <w:marLeft w:val="0"/>
                          <w:marRight w:val="0"/>
                          <w:marTop w:val="0"/>
                          <w:marBottom w:val="0"/>
                          <w:divBdr>
                            <w:top w:val="none" w:sz="0" w:space="0" w:color="auto"/>
                            <w:left w:val="none" w:sz="0" w:space="0" w:color="auto"/>
                            <w:bottom w:val="none" w:sz="0" w:space="0" w:color="auto"/>
                            <w:right w:val="none" w:sz="0" w:space="0" w:color="auto"/>
                          </w:divBdr>
                          <w:divsChild>
                            <w:div w:id="196957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228186">
          <w:marLeft w:val="0"/>
          <w:marRight w:val="0"/>
          <w:marTop w:val="0"/>
          <w:marBottom w:val="0"/>
          <w:divBdr>
            <w:top w:val="none" w:sz="0" w:space="0" w:color="auto"/>
            <w:left w:val="none" w:sz="0" w:space="0" w:color="auto"/>
            <w:bottom w:val="none" w:sz="0" w:space="0" w:color="auto"/>
            <w:right w:val="none" w:sz="0" w:space="0" w:color="auto"/>
          </w:divBdr>
          <w:divsChild>
            <w:div w:id="970939324">
              <w:marLeft w:val="0"/>
              <w:marRight w:val="0"/>
              <w:marTop w:val="0"/>
              <w:marBottom w:val="0"/>
              <w:divBdr>
                <w:top w:val="none" w:sz="0" w:space="0" w:color="auto"/>
                <w:left w:val="none" w:sz="0" w:space="0" w:color="auto"/>
                <w:bottom w:val="none" w:sz="0" w:space="0" w:color="auto"/>
                <w:right w:val="none" w:sz="0" w:space="0" w:color="auto"/>
              </w:divBdr>
              <w:divsChild>
                <w:div w:id="635180145">
                  <w:marLeft w:val="0"/>
                  <w:marRight w:val="0"/>
                  <w:marTop w:val="0"/>
                  <w:marBottom w:val="0"/>
                  <w:divBdr>
                    <w:top w:val="none" w:sz="0" w:space="0" w:color="auto"/>
                    <w:left w:val="none" w:sz="0" w:space="0" w:color="auto"/>
                    <w:bottom w:val="none" w:sz="0" w:space="0" w:color="auto"/>
                    <w:right w:val="none" w:sz="0" w:space="0" w:color="auto"/>
                  </w:divBdr>
                  <w:divsChild>
                    <w:div w:id="10012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1279">
          <w:marLeft w:val="0"/>
          <w:marRight w:val="0"/>
          <w:marTop w:val="0"/>
          <w:marBottom w:val="0"/>
          <w:divBdr>
            <w:top w:val="none" w:sz="0" w:space="0" w:color="auto"/>
            <w:left w:val="none" w:sz="0" w:space="0" w:color="auto"/>
            <w:bottom w:val="none" w:sz="0" w:space="0" w:color="auto"/>
            <w:right w:val="none" w:sz="0" w:space="0" w:color="auto"/>
          </w:divBdr>
          <w:divsChild>
            <w:div w:id="1385451165">
              <w:marLeft w:val="0"/>
              <w:marRight w:val="0"/>
              <w:marTop w:val="0"/>
              <w:marBottom w:val="0"/>
              <w:divBdr>
                <w:top w:val="none" w:sz="0" w:space="0" w:color="auto"/>
                <w:left w:val="none" w:sz="0" w:space="0" w:color="auto"/>
                <w:bottom w:val="none" w:sz="0" w:space="0" w:color="auto"/>
                <w:right w:val="none" w:sz="0" w:space="0" w:color="auto"/>
              </w:divBdr>
              <w:divsChild>
                <w:div w:id="625281784">
                  <w:marLeft w:val="0"/>
                  <w:marRight w:val="0"/>
                  <w:marTop w:val="0"/>
                  <w:marBottom w:val="0"/>
                  <w:divBdr>
                    <w:top w:val="none" w:sz="0" w:space="0" w:color="auto"/>
                    <w:left w:val="none" w:sz="0" w:space="0" w:color="auto"/>
                    <w:bottom w:val="none" w:sz="0" w:space="0" w:color="auto"/>
                    <w:right w:val="none" w:sz="0" w:space="0" w:color="auto"/>
                  </w:divBdr>
                  <w:divsChild>
                    <w:div w:id="561520113">
                      <w:marLeft w:val="0"/>
                      <w:marRight w:val="0"/>
                      <w:marTop w:val="0"/>
                      <w:marBottom w:val="0"/>
                      <w:divBdr>
                        <w:top w:val="none" w:sz="0" w:space="0" w:color="auto"/>
                        <w:left w:val="none" w:sz="0" w:space="0" w:color="auto"/>
                        <w:bottom w:val="none" w:sz="0" w:space="0" w:color="auto"/>
                        <w:right w:val="none" w:sz="0" w:space="0" w:color="auto"/>
                      </w:divBdr>
                      <w:divsChild>
                        <w:div w:id="526600678">
                          <w:marLeft w:val="0"/>
                          <w:marRight w:val="0"/>
                          <w:marTop w:val="0"/>
                          <w:marBottom w:val="0"/>
                          <w:divBdr>
                            <w:top w:val="none" w:sz="0" w:space="0" w:color="auto"/>
                            <w:left w:val="none" w:sz="0" w:space="0" w:color="auto"/>
                            <w:bottom w:val="none" w:sz="0" w:space="0" w:color="auto"/>
                            <w:right w:val="none" w:sz="0" w:space="0" w:color="auto"/>
                          </w:divBdr>
                          <w:divsChild>
                            <w:div w:id="11961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68786">
          <w:marLeft w:val="0"/>
          <w:marRight w:val="0"/>
          <w:marTop w:val="0"/>
          <w:marBottom w:val="0"/>
          <w:divBdr>
            <w:top w:val="none" w:sz="0" w:space="0" w:color="auto"/>
            <w:left w:val="none" w:sz="0" w:space="0" w:color="auto"/>
            <w:bottom w:val="none" w:sz="0" w:space="0" w:color="auto"/>
            <w:right w:val="none" w:sz="0" w:space="0" w:color="auto"/>
          </w:divBdr>
          <w:divsChild>
            <w:div w:id="523247777">
              <w:marLeft w:val="0"/>
              <w:marRight w:val="0"/>
              <w:marTop w:val="0"/>
              <w:marBottom w:val="0"/>
              <w:divBdr>
                <w:top w:val="none" w:sz="0" w:space="0" w:color="auto"/>
                <w:left w:val="none" w:sz="0" w:space="0" w:color="auto"/>
                <w:bottom w:val="none" w:sz="0" w:space="0" w:color="auto"/>
                <w:right w:val="none" w:sz="0" w:space="0" w:color="auto"/>
              </w:divBdr>
              <w:divsChild>
                <w:div w:id="1023701908">
                  <w:marLeft w:val="0"/>
                  <w:marRight w:val="0"/>
                  <w:marTop w:val="0"/>
                  <w:marBottom w:val="0"/>
                  <w:divBdr>
                    <w:top w:val="none" w:sz="0" w:space="0" w:color="auto"/>
                    <w:left w:val="none" w:sz="0" w:space="0" w:color="auto"/>
                    <w:bottom w:val="none" w:sz="0" w:space="0" w:color="auto"/>
                    <w:right w:val="none" w:sz="0" w:space="0" w:color="auto"/>
                  </w:divBdr>
                  <w:divsChild>
                    <w:div w:id="20822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4472">
          <w:marLeft w:val="0"/>
          <w:marRight w:val="0"/>
          <w:marTop w:val="0"/>
          <w:marBottom w:val="0"/>
          <w:divBdr>
            <w:top w:val="none" w:sz="0" w:space="0" w:color="auto"/>
            <w:left w:val="none" w:sz="0" w:space="0" w:color="auto"/>
            <w:bottom w:val="none" w:sz="0" w:space="0" w:color="auto"/>
            <w:right w:val="none" w:sz="0" w:space="0" w:color="auto"/>
          </w:divBdr>
          <w:divsChild>
            <w:div w:id="1864707667">
              <w:marLeft w:val="0"/>
              <w:marRight w:val="0"/>
              <w:marTop w:val="0"/>
              <w:marBottom w:val="0"/>
              <w:divBdr>
                <w:top w:val="none" w:sz="0" w:space="0" w:color="auto"/>
                <w:left w:val="none" w:sz="0" w:space="0" w:color="auto"/>
                <w:bottom w:val="none" w:sz="0" w:space="0" w:color="auto"/>
                <w:right w:val="none" w:sz="0" w:space="0" w:color="auto"/>
              </w:divBdr>
              <w:divsChild>
                <w:div w:id="870190671">
                  <w:marLeft w:val="0"/>
                  <w:marRight w:val="0"/>
                  <w:marTop w:val="0"/>
                  <w:marBottom w:val="0"/>
                  <w:divBdr>
                    <w:top w:val="none" w:sz="0" w:space="0" w:color="auto"/>
                    <w:left w:val="none" w:sz="0" w:space="0" w:color="auto"/>
                    <w:bottom w:val="none" w:sz="0" w:space="0" w:color="auto"/>
                    <w:right w:val="none" w:sz="0" w:space="0" w:color="auto"/>
                  </w:divBdr>
                  <w:divsChild>
                    <w:div w:id="139274468">
                      <w:marLeft w:val="0"/>
                      <w:marRight w:val="0"/>
                      <w:marTop w:val="0"/>
                      <w:marBottom w:val="0"/>
                      <w:divBdr>
                        <w:top w:val="none" w:sz="0" w:space="0" w:color="auto"/>
                        <w:left w:val="none" w:sz="0" w:space="0" w:color="auto"/>
                        <w:bottom w:val="none" w:sz="0" w:space="0" w:color="auto"/>
                        <w:right w:val="none" w:sz="0" w:space="0" w:color="auto"/>
                      </w:divBdr>
                      <w:divsChild>
                        <w:div w:id="90125693">
                          <w:marLeft w:val="0"/>
                          <w:marRight w:val="0"/>
                          <w:marTop w:val="0"/>
                          <w:marBottom w:val="0"/>
                          <w:divBdr>
                            <w:top w:val="none" w:sz="0" w:space="0" w:color="auto"/>
                            <w:left w:val="none" w:sz="0" w:space="0" w:color="auto"/>
                            <w:bottom w:val="none" w:sz="0" w:space="0" w:color="auto"/>
                            <w:right w:val="none" w:sz="0" w:space="0" w:color="auto"/>
                          </w:divBdr>
                          <w:divsChild>
                            <w:div w:id="1555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97903">
          <w:marLeft w:val="0"/>
          <w:marRight w:val="0"/>
          <w:marTop w:val="0"/>
          <w:marBottom w:val="0"/>
          <w:divBdr>
            <w:top w:val="none" w:sz="0" w:space="0" w:color="auto"/>
            <w:left w:val="none" w:sz="0" w:space="0" w:color="auto"/>
            <w:bottom w:val="none" w:sz="0" w:space="0" w:color="auto"/>
            <w:right w:val="none" w:sz="0" w:space="0" w:color="auto"/>
          </w:divBdr>
          <w:divsChild>
            <w:div w:id="169758771">
              <w:marLeft w:val="0"/>
              <w:marRight w:val="0"/>
              <w:marTop w:val="0"/>
              <w:marBottom w:val="0"/>
              <w:divBdr>
                <w:top w:val="none" w:sz="0" w:space="0" w:color="auto"/>
                <w:left w:val="none" w:sz="0" w:space="0" w:color="auto"/>
                <w:bottom w:val="none" w:sz="0" w:space="0" w:color="auto"/>
                <w:right w:val="none" w:sz="0" w:space="0" w:color="auto"/>
              </w:divBdr>
              <w:divsChild>
                <w:div w:id="763113118">
                  <w:marLeft w:val="0"/>
                  <w:marRight w:val="0"/>
                  <w:marTop w:val="0"/>
                  <w:marBottom w:val="0"/>
                  <w:divBdr>
                    <w:top w:val="none" w:sz="0" w:space="0" w:color="auto"/>
                    <w:left w:val="none" w:sz="0" w:space="0" w:color="auto"/>
                    <w:bottom w:val="none" w:sz="0" w:space="0" w:color="auto"/>
                    <w:right w:val="none" w:sz="0" w:space="0" w:color="auto"/>
                  </w:divBdr>
                  <w:divsChild>
                    <w:div w:id="17221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98638">
          <w:marLeft w:val="0"/>
          <w:marRight w:val="0"/>
          <w:marTop w:val="0"/>
          <w:marBottom w:val="0"/>
          <w:divBdr>
            <w:top w:val="none" w:sz="0" w:space="0" w:color="auto"/>
            <w:left w:val="none" w:sz="0" w:space="0" w:color="auto"/>
            <w:bottom w:val="none" w:sz="0" w:space="0" w:color="auto"/>
            <w:right w:val="none" w:sz="0" w:space="0" w:color="auto"/>
          </w:divBdr>
          <w:divsChild>
            <w:div w:id="1083189446">
              <w:marLeft w:val="0"/>
              <w:marRight w:val="0"/>
              <w:marTop w:val="0"/>
              <w:marBottom w:val="0"/>
              <w:divBdr>
                <w:top w:val="none" w:sz="0" w:space="0" w:color="auto"/>
                <w:left w:val="none" w:sz="0" w:space="0" w:color="auto"/>
                <w:bottom w:val="none" w:sz="0" w:space="0" w:color="auto"/>
                <w:right w:val="none" w:sz="0" w:space="0" w:color="auto"/>
              </w:divBdr>
              <w:divsChild>
                <w:div w:id="1538080440">
                  <w:marLeft w:val="0"/>
                  <w:marRight w:val="0"/>
                  <w:marTop w:val="0"/>
                  <w:marBottom w:val="0"/>
                  <w:divBdr>
                    <w:top w:val="none" w:sz="0" w:space="0" w:color="auto"/>
                    <w:left w:val="none" w:sz="0" w:space="0" w:color="auto"/>
                    <w:bottom w:val="none" w:sz="0" w:space="0" w:color="auto"/>
                    <w:right w:val="none" w:sz="0" w:space="0" w:color="auto"/>
                  </w:divBdr>
                  <w:divsChild>
                    <w:div w:id="981737313">
                      <w:marLeft w:val="0"/>
                      <w:marRight w:val="0"/>
                      <w:marTop w:val="0"/>
                      <w:marBottom w:val="0"/>
                      <w:divBdr>
                        <w:top w:val="none" w:sz="0" w:space="0" w:color="auto"/>
                        <w:left w:val="none" w:sz="0" w:space="0" w:color="auto"/>
                        <w:bottom w:val="none" w:sz="0" w:space="0" w:color="auto"/>
                        <w:right w:val="none" w:sz="0" w:space="0" w:color="auto"/>
                      </w:divBdr>
                      <w:divsChild>
                        <w:div w:id="1251084974">
                          <w:marLeft w:val="0"/>
                          <w:marRight w:val="0"/>
                          <w:marTop w:val="0"/>
                          <w:marBottom w:val="0"/>
                          <w:divBdr>
                            <w:top w:val="none" w:sz="0" w:space="0" w:color="auto"/>
                            <w:left w:val="none" w:sz="0" w:space="0" w:color="auto"/>
                            <w:bottom w:val="none" w:sz="0" w:space="0" w:color="auto"/>
                            <w:right w:val="none" w:sz="0" w:space="0" w:color="auto"/>
                          </w:divBdr>
                          <w:divsChild>
                            <w:div w:id="20235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99803">
          <w:marLeft w:val="0"/>
          <w:marRight w:val="0"/>
          <w:marTop w:val="0"/>
          <w:marBottom w:val="0"/>
          <w:divBdr>
            <w:top w:val="none" w:sz="0" w:space="0" w:color="auto"/>
            <w:left w:val="none" w:sz="0" w:space="0" w:color="auto"/>
            <w:bottom w:val="none" w:sz="0" w:space="0" w:color="auto"/>
            <w:right w:val="none" w:sz="0" w:space="0" w:color="auto"/>
          </w:divBdr>
          <w:divsChild>
            <w:div w:id="545531196">
              <w:marLeft w:val="0"/>
              <w:marRight w:val="0"/>
              <w:marTop w:val="0"/>
              <w:marBottom w:val="0"/>
              <w:divBdr>
                <w:top w:val="none" w:sz="0" w:space="0" w:color="auto"/>
                <w:left w:val="none" w:sz="0" w:space="0" w:color="auto"/>
                <w:bottom w:val="none" w:sz="0" w:space="0" w:color="auto"/>
                <w:right w:val="none" w:sz="0" w:space="0" w:color="auto"/>
              </w:divBdr>
              <w:divsChild>
                <w:div w:id="212356015">
                  <w:marLeft w:val="0"/>
                  <w:marRight w:val="0"/>
                  <w:marTop w:val="0"/>
                  <w:marBottom w:val="0"/>
                  <w:divBdr>
                    <w:top w:val="none" w:sz="0" w:space="0" w:color="auto"/>
                    <w:left w:val="none" w:sz="0" w:space="0" w:color="auto"/>
                    <w:bottom w:val="none" w:sz="0" w:space="0" w:color="auto"/>
                    <w:right w:val="none" w:sz="0" w:space="0" w:color="auto"/>
                  </w:divBdr>
                  <w:divsChild>
                    <w:div w:id="1084650141">
                      <w:marLeft w:val="0"/>
                      <w:marRight w:val="0"/>
                      <w:marTop w:val="0"/>
                      <w:marBottom w:val="0"/>
                      <w:divBdr>
                        <w:top w:val="none" w:sz="0" w:space="0" w:color="auto"/>
                        <w:left w:val="none" w:sz="0" w:space="0" w:color="auto"/>
                        <w:bottom w:val="none" w:sz="0" w:space="0" w:color="auto"/>
                        <w:right w:val="none" w:sz="0" w:space="0" w:color="auto"/>
                      </w:divBdr>
                      <w:divsChild>
                        <w:div w:id="2087991612">
                          <w:marLeft w:val="0"/>
                          <w:marRight w:val="0"/>
                          <w:marTop w:val="0"/>
                          <w:marBottom w:val="0"/>
                          <w:divBdr>
                            <w:top w:val="none" w:sz="0" w:space="0" w:color="auto"/>
                            <w:left w:val="none" w:sz="0" w:space="0" w:color="auto"/>
                            <w:bottom w:val="none" w:sz="0" w:space="0" w:color="auto"/>
                            <w:right w:val="none" w:sz="0" w:space="0" w:color="auto"/>
                          </w:divBdr>
                          <w:divsChild>
                            <w:div w:id="15480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044535">
          <w:marLeft w:val="0"/>
          <w:marRight w:val="0"/>
          <w:marTop w:val="0"/>
          <w:marBottom w:val="0"/>
          <w:divBdr>
            <w:top w:val="none" w:sz="0" w:space="0" w:color="auto"/>
            <w:left w:val="none" w:sz="0" w:space="0" w:color="auto"/>
            <w:bottom w:val="none" w:sz="0" w:space="0" w:color="auto"/>
            <w:right w:val="none" w:sz="0" w:space="0" w:color="auto"/>
          </w:divBdr>
          <w:divsChild>
            <w:div w:id="1308242311">
              <w:marLeft w:val="0"/>
              <w:marRight w:val="0"/>
              <w:marTop w:val="0"/>
              <w:marBottom w:val="0"/>
              <w:divBdr>
                <w:top w:val="none" w:sz="0" w:space="0" w:color="auto"/>
                <w:left w:val="none" w:sz="0" w:space="0" w:color="auto"/>
                <w:bottom w:val="none" w:sz="0" w:space="0" w:color="auto"/>
                <w:right w:val="none" w:sz="0" w:space="0" w:color="auto"/>
              </w:divBdr>
              <w:divsChild>
                <w:div w:id="1978871026">
                  <w:marLeft w:val="0"/>
                  <w:marRight w:val="0"/>
                  <w:marTop w:val="0"/>
                  <w:marBottom w:val="0"/>
                  <w:divBdr>
                    <w:top w:val="none" w:sz="0" w:space="0" w:color="auto"/>
                    <w:left w:val="none" w:sz="0" w:space="0" w:color="auto"/>
                    <w:bottom w:val="none" w:sz="0" w:space="0" w:color="auto"/>
                    <w:right w:val="none" w:sz="0" w:space="0" w:color="auto"/>
                  </w:divBdr>
                  <w:divsChild>
                    <w:div w:id="5435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4415">
          <w:marLeft w:val="0"/>
          <w:marRight w:val="0"/>
          <w:marTop w:val="0"/>
          <w:marBottom w:val="0"/>
          <w:divBdr>
            <w:top w:val="none" w:sz="0" w:space="0" w:color="auto"/>
            <w:left w:val="none" w:sz="0" w:space="0" w:color="auto"/>
            <w:bottom w:val="none" w:sz="0" w:space="0" w:color="auto"/>
            <w:right w:val="none" w:sz="0" w:space="0" w:color="auto"/>
          </w:divBdr>
          <w:divsChild>
            <w:div w:id="1964146186">
              <w:marLeft w:val="0"/>
              <w:marRight w:val="0"/>
              <w:marTop w:val="0"/>
              <w:marBottom w:val="0"/>
              <w:divBdr>
                <w:top w:val="none" w:sz="0" w:space="0" w:color="auto"/>
                <w:left w:val="none" w:sz="0" w:space="0" w:color="auto"/>
                <w:bottom w:val="none" w:sz="0" w:space="0" w:color="auto"/>
                <w:right w:val="none" w:sz="0" w:space="0" w:color="auto"/>
              </w:divBdr>
              <w:divsChild>
                <w:div w:id="291642373">
                  <w:marLeft w:val="0"/>
                  <w:marRight w:val="0"/>
                  <w:marTop w:val="0"/>
                  <w:marBottom w:val="0"/>
                  <w:divBdr>
                    <w:top w:val="none" w:sz="0" w:space="0" w:color="auto"/>
                    <w:left w:val="none" w:sz="0" w:space="0" w:color="auto"/>
                    <w:bottom w:val="none" w:sz="0" w:space="0" w:color="auto"/>
                    <w:right w:val="none" w:sz="0" w:space="0" w:color="auto"/>
                  </w:divBdr>
                  <w:divsChild>
                    <w:div w:id="1169293980">
                      <w:marLeft w:val="0"/>
                      <w:marRight w:val="0"/>
                      <w:marTop w:val="0"/>
                      <w:marBottom w:val="0"/>
                      <w:divBdr>
                        <w:top w:val="none" w:sz="0" w:space="0" w:color="auto"/>
                        <w:left w:val="none" w:sz="0" w:space="0" w:color="auto"/>
                        <w:bottom w:val="none" w:sz="0" w:space="0" w:color="auto"/>
                        <w:right w:val="none" w:sz="0" w:space="0" w:color="auto"/>
                      </w:divBdr>
                      <w:divsChild>
                        <w:div w:id="202207855">
                          <w:marLeft w:val="0"/>
                          <w:marRight w:val="0"/>
                          <w:marTop w:val="0"/>
                          <w:marBottom w:val="0"/>
                          <w:divBdr>
                            <w:top w:val="none" w:sz="0" w:space="0" w:color="auto"/>
                            <w:left w:val="none" w:sz="0" w:space="0" w:color="auto"/>
                            <w:bottom w:val="none" w:sz="0" w:space="0" w:color="auto"/>
                            <w:right w:val="none" w:sz="0" w:space="0" w:color="auto"/>
                          </w:divBdr>
                          <w:divsChild>
                            <w:div w:id="2633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45105">
          <w:marLeft w:val="0"/>
          <w:marRight w:val="0"/>
          <w:marTop w:val="0"/>
          <w:marBottom w:val="0"/>
          <w:divBdr>
            <w:top w:val="none" w:sz="0" w:space="0" w:color="auto"/>
            <w:left w:val="none" w:sz="0" w:space="0" w:color="auto"/>
            <w:bottom w:val="none" w:sz="0" w:space="0" w:color="auto"/>
            <w:right w:val="none" w:sz="0" w:space="0" w:color="auto"/>
          </w:divBdr>
          <w:divsChild>
            <w:div w:id="545796979">
              <w:marLeft w:val="0"/>
              <w:marRight w:val="0"/>
              <w:marTop w:val="0"/>
              <w:marBottom w:val="0"/>
              <w:divBdr>
                <w:top w:val="none" w:sz="0" w:space="0" w:color="auto"/>
                <w:left w:val="none" w:sz="0" w:space="0" w:color="auto"/>
                <w:bottom w:val="none" w:sz="0" w:space="0" w:color="auto"/>
                <w:right w:val="none" w:sz="0" w:space="0" w:color="auto"/>
              </w:divBdr>
              <w:divsChild>
                <w:div w:id="1136025734">
                  <w:marLeft w:val="0"/>
                  <w:marRight w:val="0"/>
                  <w:marTop w:val="0"/>
                  <w:marBottom w:val="0"/>
                  <w:divBdr>
                    <w:top w:val="none" w:sz="0" w:space="0" w:color="auto"/>
                    <w:left w:val="none" w:sz="0" w:space="0" w:color="auto"/>
                    <w:bottom w:val="none" w:sz="0" w:space="0" w:color="auto"/>
                    <w:right w:val="none" w:sz="0" w:space="0" w:color="auto"/>
                  </w:divBdr>
                  <w:divsChild>
                    <w:div w:id="960040209">
                      <w:marLeft w:val="0"/>
                      <w:marRight w:val="0"/>
                      <w:marTop w:val="0"/>
                      <w:marBottom w:val="0"/>
                      <w:divBdr>
                        <w:top w:val="none" w:sz="0" w:space="0" w:color="auto"/>
                        <w:left w:val="none" w:sz="0" w:space="0" w:color="auto"/>
                        <w:bottom w:val="none" w:sz="0" w:space="0" w:color="auto"/>
                        <w:right w:val="none" w:sz="0" w:space="0" w:color="auto"/>
                      </w:divBdr>
                      <w:divsChild>
                        <w:div w:id="286477212">
                          <w:marLeft w:val="0"/>
                          <w:marRight w:val="0"/>
                          <w:marTop w:val="0"/>
                          <w:marBottom w:val="0"/>
                          <w:divBdr>
                            <w:top w:val="none" w:sz="0" w:space="0" w:color="auto"/>
                            <w:left w:val="none" w:sz="0" w:space="0" w:color="auto"/>
                            <w:bottom w:val="none" w:sz="0" w:space="0" w:color="auto"/>
                            <w:right w:val="none" w:sz="0" w:space="0" w:color="auto"/>
                          </w:divBdr>
                          <w:divsChild>
                            <w:div w:id="3424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111356">
          <w:marLeft w:val="0"/>
          <w:marRight w:val="0"/>
          <w:marTop w:val="0"/>
          <w:marBottom w:val="0"/>
          <w:divBdr>
            <w:top w:val="none" w:sz="0" w:space="0" w:color="auto"/>
            <w:left w:val="none" w:sz="0" w:space="0" w:color="auto"/>
            <w:bottom w:val="none" w:sz="0" w:space="0" w:color="auto"/>
            <w:right w:val="none" w:sz="0" w:space="0" w:color="auto"/>
          </w:divBdr>
          <w:divsChild>
            <w:div w:id="1550144396">
              <w:marLeft w:val="0"/>
              <w:marRight w:val="0"/>
              <w:marTop w:val="0"/>
              <w:marBottom w:val="0"/>
              <w:divBdr>
                <w:top w:val="none" w:sz="0" w:space="0" w:color="auto"/>
                <w:left w:val="none" w:sz="0" w:space="0" w:color="auto"/>
                <w:bottom w:val="none" w:sz="0" w:space="0" w:color="auto"/>
                <w:right w:val="none" w:sz="0" w:space="0" w:color="auto"/>
              </w:divBdr>
              <w:divsChild>
                <w:div w:id="1810584200">
                  <w:marLeft w:val="0"/>
                  <w:marRight w:val="0"/>
                  <w:marTop w:val="0"/>
                  <w:marBottom w:val="0"/>
                  <w:divBdr>
                    <w:top w:val="none" w:sz="0" w:space="0" w:color="auto"/>
                    <w:left w:val="none" w:sz="0" w:space="0" w:color="auto"/>
                    <w:bottom w:val="none" w:sz="0" w:space="0" w:color="auto"/>
                    <w:right w:val="none" w:sz="0" w:space="0" w:color="auto"/>
                  </w:divBdr>
                  <w:divsChild>
                    <w:div w:id="4068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6555">
          <w:marLeft w:val="0"/>
          <w:marRight w:val="0"/>
          <w:marTop w:val="0"/>
          <w:marBottom w:val="0"/>
          <w:divBdr>
            <w:top w:val="none" w:sz="0" w:space="0" w:color="auto"/>
            <w:left w:val="none" w:sz="0" w:space="0" w:color="auto"/>
            <w:bottom w:val="none" w:sz="0" w:space="0" w:color="auto"/>
            <w:right w:val="none" w:sz="0" w:space="0" w:color="auto"/>
          </w:divBdr>
          <w:divsChild>
            <w:div w:id="1944608301">
              <w:marLeft w:val="0"/>
              <w:marRight w:val="0"/>
              <w:marTop w:val="0"/>
              <w:marBottom w:val="0"/>
              <w:divBdr>
                <w:top w:val="none" w:sz="0" w:space="0" w:color="auto"/>
                <w:left w:val="none" w:sz="0" w:space="0" w:color="auto"/>
                <w:bottom w:val="none" w:sz="0" w:space="0" w:color="auto"/>
                <w:right w:val="none" w:sz="0" w:space="0" w:color="auto"/>
              </w:divBdr>
              <w:divsChild>
                <w:div w:id="89276076">
                  <w:marLeft w:val="0"/>
                  <w:marRight w:val="0"/>
                  <w:marTop w:val="0"/>
                  <w:marBottom w:val="0"/>
                  <w:divBdr>
                    <w:top w:val="none" w:sz="0" w:space="0" w:color="auto"/>
                    <w:left w:val="none" w:sz="0" w:space="0" w:color="auto"/>
                    <w:bottom w:val="none" w:sz="0" w:space="0" w:color="auto"/>
                    <w:right w:val="none" w:sz="0" w:space="0" w:color="auto"/>
                  </w:divBdr>
                  <w:divsChild>
                    <w:div w:id="198052608">
                      <w:marLeft w:val="0"/>
                      <w:marRight w:val="0"/>
                      <w:marTop w:val="0"/>
                      <w:marBottom w:val="0"/>
                      <w:divBdr>
                        <w:top w:val="none" w:sz="0" w:space="0" w:color="auto"/>
                        <w:left w:val="none" w:sz="0" w:space="0" w:color="auto"/>
                        <w:bottom w:val="none" w:sz="0" w:space="0" w:color="auto"/>
                        <w:right w:val="none" w:sz="0" w:space="0" w:color="auto"/>
                      </w:divBdr>
                      <w:divsChild>
                        <w:div w:id="778060258">
                          <w:marLeft w:val="0"/>
                          <w:marRight w:val="0"/>
                          <w:marTop w:val="0"/>
                          <w:marBottom w:val="0"/>
                          <w:divBdr>
                            <w:top w:val="none" w:sz="0" w:space="0" w:color="auto"/>
                            <w:left w:val="none" w:sz="0" w:space="0" w:color="auto"/>
                            <w:bottom w:val="none" w:sz="0" w:space="0" w:color="auto"/>
                            <w:right w:val="none" w:sz="0" w:space="0" w:color="auto"/>
                          </w:divBdr>
                          <w:divsChild>
                            <w:div w:id="769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58477">
          <w:marLeft w:val="0"/>
          <w:marRight w:val="0"/>
          <w:marTop w:val="0"/>
          <w:marBottom w:val="0"/>
          <w:divBdr>
            <w:top w:val="none" w:sz="0" w:space="0" w:color="auto"/>
            <w:left w:val="none" w:sz="0" w:space="0" w:color="auto"/>
            <w:bottom w:val="none" w:sz="0" w:space="0" w:color="auto"/>
            <w:right w:val="none" w:sz="0" w:space="0" w:color="auto"/>
          </w:divBdr>
          <w:divsChild>
            <w:div w:id="20983648">
              <w:marLeft w:val="0"/>
              <w:marRight w:val="0"/>
              <w:marTop w:val="0"/>
              <w:marBottom w:val="0"/>
              <w:divBdr>
                <w:top w:val="none" w:sz="0" w:space="0" w:color="auto"/>
                <w:left w:val="none" w:sz="0" w:space="0" w:color="auto"/>
                <w:bottom w:val="none" w:sz="0" w:space="0" w:color="auto"/>
                <w:right w:val="none" w:sz="0" w:space="0" w:color="auto"/>
              </w:divBdr>
              <w:divsChild>
                <w:div w:id="731083227">
                  <w:marLeft w:val="0"/>
                  <w:marRight w:val="0"/>
                  <w:marTop w:val="0"/>
                  <w:marBottom w:val="0"/>
                  <w:divBdr>
                    <w:top w:val="none" w:sz="0" w:space="0" w:color="auto"/>
                    <w:left w:val="none" w:sz="0" w:space="0" w:color="auto"/>
                    <w:bottom w:val="none" w:sz="0" w:space="0" w:color="auto"/>
                    <w:right w:val="none" w:sz="0" w:space="0" w:color="auto"/>
                  </w:divBdr>
                  <w:divsChild>
                    <w:div w:id="7098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3598">
          <w:marLeft w:val="0"/>
          <w:marRight w:val="0"/>
          <w:marTop w:val="0"/>
          <w:marBottom w:val="0"/>
          <w:divBdr>
            <w:top w:val="none" w:sz="0" w:space="0" w:color="auto"/>
            <w:left w:val="none" w:sz="0" w:space="0" w:color="auto"/>
            <w:bottom w:val="none" w:sz="0" w:space="0" w:color="auto"/>
            <w:right w:val="none" w:sz="0" w:space="0" w:color="auto"/>
          </w:divBdr>
          <w:divsChild>
            <w:div w:id="622812353">
              <w:marLeft w:val="0"/>
              <w:marRight w:val="0"/>
              <w:marTop w:val="0"/>
              <w:marBottom w:val="0"/>
              <w:divBdr>
                <w:top w:val="none" w:sz="0" w:space="0" w:color="auto"/>
                <w:left w:val="none" w:sz="0" w:space="0" w:color="auto"/>
                <w:bottom w:val="none" w:sz="0" w:space="0" w:color="auto"/>
                <w:right w:val="none" w:sz="0" w:space="0" w:color="auto"/>
              </w:divBdr>
              <w:divsChild>
                <w:div w:id="1600871728">
                  <w:marLeft w:val="0"/>
                  <w:marRight w:val="0"/>
                  <w:marTop w:val="0"/>
                  <w:marBottom w:val="0"/>
                  <w:divBdr>
                    <w:top w:val="none" w:sz="0" w:space="0" w:color="auto"/>
                    <w:left w:val="none" w:sz="0" w:space="0" w:color="auto"/>
                    <w:bottom w:val="none" w:sz="0" w:space="0" w:color="auto"/>
                    <w:right w:val="none" w:sz="0" w:space="0" w:color="auto"/>
                  </w:divBdr>
                  <w:divsChild>
                    <w:div w:id="105469674">
                      <w:marLeft w:val="0"/>
                      <w:marRight w:val="0"/>
                      <w:marTop w:val="0"/>
                      <w:marBottom w:val="0"/>
                      <w:divBdr>
                        <w:top w:val="none" w:sz="0" w:space="0" w:color="auto"/>
                        <w:left w:val="none" w:sz="0" w:space="0" w:color="auto"/>
                        <w:bottom w:val="none" w:sz="0" w:space="0" w:color="auto"/>
                        <w:right w:val="none" w:sz="0" w:space="0" w:color="auto"/>
                      </w:divBdr>
                      <w:divsChild>
                        <w:div w:id="912159572">
                          <w:marLeft w:val="0"/>
                          <w:marRight w:val="0"/>
                          <w:marTop w:val="0"/>
                          <w:marBottom w:val="0"/>
                          <w:divBdr>
                            <w:top w:val="none" w:sz="0" w:space="0" w:color="auto"/>
                            <w:left w:val="none" w:sz="0" w:space="0" w:color="auto"/>
                            <w:bottom w:val="none" w:sz="0" w:space="0" w:color="auto"/>
                            <w:right w:val="none" w:sz="0" w:space="0" w:color="auto"/>
                          </w:divBdr>
                          <w:divsChild>
                            <w:div w:id="10550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195606">
          <w:marLeft w:val="0"/>
          <w:marRight w:val="0"/>
          <w:marTop w:val="0"/>
          <w:marBottom w:val="0"/>
          <w:divBdr>
            <w:top w:val="none" w:sz="0" w:space="0" w:color="auto"/>
            <w:left w:val="none" w:sz="0" w:space="0" w:color="auto"/>
            <w:bottom w:val="none" w:sz="0" w:space="0" w:color="auto"/>
            <w:right w:val="none" w:sz="0" w:space="0" w:color="auto"/>
          </w:divBdr>
          <w:divsChild>
            <w:div w:id="1279027585">
              <w:marLeft w:val="0"/>
              <w:marRight w:val="0"/>
              <w:marTop w:val="0"/>
              <w:marBottom w:val="0"/>
              <w:divBdr>
                <w:top w:val="none" w:sz="0" w:space="0" w:color="auto"/>
                <w:left w:val="none" w:sz="0" w:space="0" w:color="auto"/>
                <w:bottom w:val="none" w:sz="0" w:space="0" w:color="auto"/>
                <w:right w:val="none" w:sz="0" w:space="0" w:color="auto"/>
              </w:divBdr>
              <w:divsChild>
                <w:div w:id="278345283">
                  <w:marLeft w:val="0"/>
                  <w:marRight w:val="0"/>
                  <w:marTop w:val="0"/>
                  <w:marBottom w:val="0"/>
                  <w:divBdr>
                    <w:top w:val="none" w:sz="0" w:space="0" w:color="auto"/>
                    <w:left w:val="none" w:sz="0" w:space="0" w:color="auto"/>
                    <w:bottom w:val="none" w:sz="0" w:space="0" w:color="auto"/>
                    <w:right w:val="none" w:sz="0" w:space="0" w:color="auto"/>
                  </w:divBdr>
                  <w:divsChild>
                    <w:div w:id="19416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8874">
          <w:marLeft w:val="0"/>
          <w:marRight w:val="0"/>
          <w:marTop w:val="0"/>
          <w:marBottom w:val="0"/>
          <w:divBdr>
            <w:top w:val="none" w:sz="0" w:space="0" w:color="auto"/>
            <w:left w:val="none" w:sz="0" w:space="0" w:color="auto"/>
            <w:bottom w:val="none" w:sz="0" w:space="0" w:color="auto"/>
            <w:right w:val="none" w:sz="0" w:space="0" w:color="auto"/>
          </w:divBdr>
          <w:divsChild>
            <w:div w:id="113644019">
              <w:marLeft w:val="0"/>
              <w:marRight w:val="0"/>
              <w:marTop w:val="0"/>
              <w:marBottom w:val="0"/>
              <w:divBdr>
                <w:top w:val="none" w:sz="0" w:space="0" w:color="auto"/>
                <w:left w:val="none" w:sz="0" w:space="0" w:color="auto"/>
                <w:bottom w:val="none" w:sz="0" w:space="0" w:color="auto"/>
                <w:right w:val="none" w:sz="0" w:space="0" w:color="auto"/>
              </w:divBdr>
              <w:divsChild>
                <w:div w:id="1085037091">
                  <w:marLeft w:val="0"/>
                  <w:marRight w:val="0"/>
                  <w:marTop w:val="0"/>
                  <w:marBottom w:val="0"/>
                  <w:divBdr>
                    <w:top w:val="none" w:sz="0" w:space="0" w:color="auto"/>
                    <w:left w:val="none" w:sz="0" w:space="0" w:color="auto"/>
                    <w:bottom w:val="none" w:sz="0" w:space="0" w:color="auto"/>
                    <w:right w:val="none" w:sz="0" w:space="0" w:color="auto"/>
                  </w:divBdr>
                  <w:divsChild>
                    <w:div w:id="760414970">
                      <w:marLeft w:val="0"/>
                      <w:marRight w:val="0"/>
                      <w:marTop w:val="0"/>
                      <w:marBottom w:val="0"/>
                      <w:divBdr>
                        <w:top w:val="none" w:sz="0" w:space="0" w:color="auto"/>
                        <w:left w:val="none" w:sz="0" w:space="0" w:color="auto"/>
                        <w:bottom w:val="none" w:sz="0" w:space="0" w:color="auto"/>
                        <w:right w:val="none" w:sz="0" w:space="0" w:color="auto"/>
                      </w:divBdr>
                      <w:divsChild>
                        <w:div w:id="1623228316">
                          <w:marLeft w:val="0"/>
                          <w:marRight w:val="0"/>
                          <w:marTop w:val="0"/>
                          <w:marBottom w:val="0"/>
                          <w:divBdr>
                            <w:top w:val="none" w:sz="0" w:space="0" w:color="auto"/>
                            <w:left w:val="none" w:sz="0" w:space="0" w:color="auto"/>
                            <w:bottom w:val="none" w:sz="0" w:space="0" w:color="auto"/>
                            <w:right w:val="none" w:sz="0" w:space="0" w:color="auto"/>
                          </w:divBdr>
                          <w:divsChild>
                            <w:div w:id="4630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56">
          <w:marLeft w:val="0"/>
          <w:marRight w:val="0"/>
          <w:marTop w:val="0"/>
          <w:marBottom w:val="0"/>
          <w:divBdr>
            <w:top w:val="none" w:sz="0" w:space="0" w:color="auto"/>
            <w:left w:val="none" w:sz="0" w:space="0" w:color="auto"/>
            <w:bottom w:val="none" w:sz="0" w:space="0" w:color="auto"/>
            <w:right w:val="none" w:sz="0" w:space="0" w:color="auto"/>
          </w:divBdr>
          <w:divsChild>
            <w:div w:id="2126535106">
              <w:marLeft w:val="0"/>
              <w:marRight w:val="0"/>
              <w:marTop w:val="0"/>
              <w:marBottom w:val="0"/>
              <w:divBdr>
                <w:top w:val="none" w:sz="0" w:space="0" w:color="auto"/>
                <w:left w:val="none" w:sz="0" w:space="0" w:color="auto"/>
                <w:bottom w:val="none" w:sz="0" w:space="0" w:color="auto"/>
                <w:right w:val="none" w:sz="0" w:space="0" w:color="auto"/>
              </w:divBdr>
              <w:divsChild>
                <w:div w:id="458574089">
                  <w:marLeft w:val="0"/>
                  <w:marRight w:val="0"/>
                  <w:marTop w:val="0"/>
                  <w:marBottom w:val="0"/>
                  <w:divBdr>
                    <w:top w:val="none" w:sz="0" w:space="0" w:color="auto"/>
                    <w:left w:val="none" w:sz="0" w:space="0" w:color="auto"/>
                    <w:bottom w:val="none" w:sz="0" w:space="0" w:color="auto"/>
                    <w:right w:val="none" w:sz="0" w:space="0" w:color="auto"/>
                  </w:divBdr>
                  <w:divsChild>
                    <w:div w:id="9466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00960">
          <w:marLeft w:val="0"/>
          <w:marRight w:val="0"/>
          <w:marTop w:val="0"/>
          <w:marBottom w:val="0"/>
          <w:divBdr>
            <w:top w:val="none" w:sz="0" w:space="0" w:color="auto"/>
            <w:left w:val="none" w:sz="0" w:space="0" w:color="auto"/>
            <w:bottom w:val="none" w:sz="0" w:space="0" w:color="auto"/>
            <w:right w:val="none" w:sz="0" w:space="0" w:color="auto"/>
          </w:divBdr>
          <w:divsChild>
            <w:div w:id="1022047234">
              <w:marLeft w:val="0"/>
              <w:marRight w:val="0"/>
              <w:marTop w:val="0"/>
              <w:marBottom w:val="0"/>
              <w:divBdr>
                <w:top w:val="none" w:sz="0" w:space="0" w:color="auto"/>
                <w:left w:val="none" w:sz="0" w:space="0" w:color="auto"/>
                <w:bottom w:val="none" w:sz="0" w:space="0" w:color="auto"/>
                <w:right w:val="none" w:sz="0" w:space="0" w:color="auto"/>
              </w:divBdr>
              <w:divsChild>
                <w:div w:id="2034576582">
                  <w:marLeft w:val="0"/>
                  <w:marRight w:val="0"/>
                  <w:marTop w:val="0"/>
                  <w:marBottom w:val="0"/>
                  <w:divBdr>
                    <w:top w:val="none" w:sz="0" w:space="0" w:color="auto"/>
                    <w:left w:val="none" w:sz="0" w:space="0" w:color="auto"/>
                    <w:bottom w:val="none" w:sz="0" w:space="0" w:color="auto"/>
                    <w:right w:val="none" w:sz="0" w:space="0" w:color="auto"/>
                  </w:divBdr>
                  <w:divsChild>
                    <w:div w:id="1906984461">
                      <w:marLeft w:val="0"/>
                      <w:marRight w:val="0"/>
                      <w:marTop w:val="0"/>
                      <w:marBottom w:val="0"/>
                      <w:divBdr>
                        <w:top w:val="none" w:sz="0" w:space="0" w:color="auto"/>
                        <w:left w:val="none" w:sz="0" w:space="0" w:color="auto"/>
                        <w:bottom w:val="none" w:sz="0" w:space="0" w:color="auto"/>
                        <w:right w:val="none" w:sz="0" w:space="0" w:color="auto"/>
                      </w:divBdr>
                      <w:divsChild>
                        <w:div w:id="1639797675">
                          <w:marLeft w:val="0"/>
                          <w:marRight w:val="0"/>
                          <w:marTop w:val="0"/>
                          <w:marBottom w:val="0"/>
                          <w:divBdr>
                            <w:top w:val="none" w:sz="0" w:space="0" w:color="auto"/>
                            <w:left w:val="none" w:sz="0" w:space="0" w:color="auto"/>
                            <w:bottom w:val="none" w:sz="0" w:space="0" w:color="auto"/>
                            <w:right w:val="none" w:sz="0" w:space="0" w:color="auto"/>
                          </w:divBdr>
                          <w:divsChild>
                            <w:div w:id="17909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120991">
          <w:marLeft w:val="0"/>
          <w:marRight w:val="0"/>
          <w:marTop w:val="0"/>
          <w:marBottom w:val="0"/>
          <w:divBdr>
            <w:top w:val="none" w:sz="0" w:space="0" w:color="auto"/>
            <w:left w:val="none" w:sz="0" w:space="0" w:color="auto"/>
            <w:bottom w:val="none" w:sz="0" w:space="0" w:color="auto"/>
            <w:right w:val="none" w:sz="0" w:space="0" w:color="auto"/>
          </w:divBdr>
          <w:divsChild>
            <w:div w:id="584456826">
              <w:marLeft w:val="0"/>
              <w:marRight w:val="0"/>
              <w:marTop w:val="0"/>
              <w:marBottom w:val="0"/>
              <w:divBdr>
                <w:top w:val="none" w:sz="0" w:space="0" w:color="auto"/>
                <w:left w:val="none" w:sz="0" w:space="0" w:color="auto"/>
                <w:bottom w:val="none" w:sz="0" w:space="0" w:color="auto"/>
                <w:right w:val="none" w:sz="0" w:space="0" w:color="auto"/>
              </w:divBdr>
              <w:divsChild>
                <w:div w:id="251352247">
                  <w:marLeft w:val="0"/>
                  <w:marRight w:val="0"/>
                  <w:marTop w:val="0"/>
                  <w:marBottom w:val="0"/>
                  <w:divBdr>
                    <w:top w:val="none" w:sz="0" w:space="0" w:color="auto"/>
                    <w:left w:val="none" w:sz="0" w:space="0" w:color="auto"/>
                    <w:bottom w:val="none" w:sz="0" w:space="0" w:color="auto"/>
                    <w:right w:val="none" w:sz="0" w:space="0" w:color="auto"/>
                  </w:divBdr>
                  <w:divsChild>
                    <w:div w:id="16605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8435">
          <w:marLeft w:val="0"/>
          <w:marRight w:val="0"/>
          <w:marTop w:val="0"/>
          <w:marBottom w:val="0"/>
          <w:divBdr>
            <w:top w:val="none" w:sz="0" w:space="0" w:color="auto"/>
            <w:left w:val="none" w:sz="0" w:space="0" w:color="auto"/>
            <w:bottom w:val="none" w:sz="0" w:space="0" w:color="auto"/>
            <w:right w:val="none" w:sz="0" w:space="0" w:color="auto"/>
          </w:divBdr>
          <w:divsChild>
            <w:div w:id="635797449">
              <w:marLeft w:val="0"/>
              <w:marRight w:val="0"/>
              <w:marTop w:val="0"/>
              <w:marBottom w:val="0"/>
              <w:divBdr>
                <w:top w:val="none" w:sz="0" w:space="0" w:color="auto"/>
                <w:left w:val="none" w:sz="0" w:space="0" w:color="auto"/>
                <w:bottom w:val="none" w:sz="0" w:space="0" w:color="auto"/>
                <w:right w:val="none" w:sz="0" w:space="0" w:color="auto"/>
              </w:divBdr>
              <w:divsChild>
                <w:div w:id="1406101065">
                  <w:marLeft w:val="0"/>
                  <w:marRight w:val="0"/>
                  <w:marTop w:val="0"/>
                  <w:marBottom w:val="0"/>
                  <w:divBdr>
                    <w:top w:val="none" w:sz="0" w:space="0" w:color="auto"/>
                    <w:left w:val="none" w:sz="0" w:space="0" w:color="auto"/>
                    <w:bottom w:val="none" w:sz="0" w:space="0" w:color="auto"/>
                    <w:right w:val="none" w:sz="0" w:space="0" w:color="auto"/>
                  </w:divBdr>
                  <w:divsChild>
                    <w:div w:id="1260410605">
                      <w:marLeft w:val="0"/>
                      <w:marRight w:val="0"/>
                      <w:marTop w:val="0"/>
                      <w:marBottom w:val="0"/>
                      <w:divBdr>
                        <w:top w:val="none" w:sz="0" w:space="0" w:color="auto"/>
                        <w:left w:val="none" w:sz="0" w:space="0" w:color="auto"/>
                        <w:bottom w:val="none" w:sz="0" w:space="0" w:color="auto"/>
                        <w:right w:val="none" w:sz="0" w:space="0" w:color="auto"/>
                      </w:divBdr>
                      <w:divsChild>
                        <w:div w:id="777987857">
                          <w:marLeft w:val="0"/>
                          <w:marRight w:val="0"/>
                          <w:marTop w:val="0"/>
                          <w:marBottom w:val="0"/>
                          <w:divBdr>
                            <w:top w:val="none" w:sz="0" w:space="0" w:color="auto"/>
                            <w:left w:val="none" w:sz="0" w:space="0" w:color="auto"/>
                            <w:bottom w:val="none" w:sz="0" w:space="0" w:color="auto"/>
                            <w:right w:val="none" w:sz="0" w:space="0" w:color="auto"/>
                          </w:divBdr>
                          <w:divsChild>
                            <w:div w:id="13534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77982">
          <w:marLeft w:val="0"/>
          <w:marRight w:val="0"/>
          <w:marTop w:val="0"/>
          <w:marBottom w:val="0"/>
          <w:divBdr>
            <w:top w:val="none" w:sz="0" w:space="0" w:color="auto"/>
            <w:left w:val="none" w:sz="0" w:space="0" w:color="auto"/>
            <w:bottom w:val="none" w:sz="0" w:space="0" w:color="auto"/>
            <w:right w:val="none" w:sz="0" w:space="0" w:color="auto"/>
          </w:divBdr>
          <w:divsChild>
            <w:div w:id="714542835">
              <w:marLeft w:val="0"/>
              <w:marRight w:val="0"/>
              <w:marTop w:val="0"/>
              <w:marBottom w:val="0"/>
              <w:divBdr>
                <w:top w:val="none" w:sz="0" w:space="0" w:color="auto"/>
                <w:left w:val="none" w:sz="0" w:space="0" w:color="auto"/>
                <w:bottom w:val="none" w:sz="0" w:space="0" w:color="auto"/>
                <w:right w:val="none" w:sz="0" w:space="0" w:color="auto"/>
              </w:divBdr>
              <w:divsChild>
                <w:div w:id="1859929104">
                  <w:marLeft w:val="0"/>
                  <w:marRight w:val="0"/>
                  <w:marTop w:val="0"/>
                  <w:marBottom w:val="0"/>
                  <w:divBdr>
                    <w:top w:val="none" w:sz="0" w:space="0" w:color="auto"/>
                    <w:left w:val="none" w:sz="0" w:space="0" w:color="auto"/>
                    <w:bottom w:val="none" w:sz="0" w:space="0" w:color="auto"/>
                    <w:right w:val="none" w:sz="0" w:space="0" w:color="auto"/>
                  </w:divBdr>
                  <w:divsChild>
                    <w:div w:id="296225519">
                      <w:marLeft w:val="0"/>
                      <w:marRight w:val="0"/>
                      <w:marTop w:val="0"/>
                      <w:marBottom w:val="0"/>
                      <w:divBdr>
                        <w:top w:val="none" w:sz="0" w:space="0" w:color="auto"/>
                        <w:left w:val="none" w:sz="0" w:space="0" w:color="auto"/>
                        <w:bottom w:val="none" w:sz="0" w:space="0" w:color="auto"/>
                        <w:right w:val="none" w:sz="0" w:space="0" w:color="auto"/>
                      </w:divBdr>
                      <w:divsChild>
                        <w:div w:id="557203911">
                          <w:marLeft w:val="0"/>
                          <w:marRight w:val="0"/>
                          <w:marTop w:val="0"/>
                          <w:marBottom w:val="0"/>
                          <w:divBdr>
                            <w:top w:val="none" w:sz="0" w:space="0" w:color="auto"/>
                            <w:left w:val="none" w:sz="0" w:space="0" w:color="auto"/>
                            <w:bottom w:val="none" w:sz="0" w:space="0" w:color="auto"/>
                            <w:right w:val="none" w:sz="0" w:space="0" w:color="auto"/>
                          </w:divBdr>
                          <w:divsChild>
                            <w:div w:id="5226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29516">
          <w:marLeft w:val="0"/>
          <w:marRight w:val="0"/>
          <w:marTop w:val="0"/>
          <w:marBottom w:val="0"/>
          <w:divBdr>
            <w:top w:val="none" w:sz="0" w:space="0" w:color="auto"/>
            <w:left w:val="none" w:sz="0" w:space="0" w:color="auto"/>
            <w:bottom w:val="none" w:sz="0" w:space="0" w:color="auto"/>
            <w:right w:val="none" w:sz="0" w:space="0" w:color="auto"/>
          </w:divBdr>
          <w:divsChild>
            <w:div w:id="1882353150">
              <w:marLeft w:val="0"/>
              <w:marRight w:val="0"/>
              <w:marTop w:val="0"/>
              <w:marBottom w:val="0"/>
              <w:divBdr>
                <w:top w:val="none" w:sz="0" w:space="0" w:color="auto"/>
                <w:left w:val="none" w:sz="0" w:space="0" w:color="auto"/>
                <w:bottom w:val="none" w:sz="0" w:space="0" w:color="auto"/>
                <w:right w:val="none" w:sz="0" w:space="0" w:color="auto"/>
              </w:divBdr>
              <w:divsChild>
                <w:div w:id="1550678247">
                  <w:marLeft w:val="0"/>
                  <w:marRight w:val="0"/>
                  <w:marTop w:val="0"/>
                  <w:marBottom w:val="0"/>
                  <w:divBdr>
                    <w:top w:val="none" w:sz="0" w:space="0" w:color="auto"/>
                    <w:left w:val="none" w:sz="0" w:space="0" w:color="auto"/>
                    <w:bottom w:val="none" w:sz="0" w:space="0" w:color="auto"/>
                    <w:right w:val="none" w:sz="0" w:space="0" w:color="auto"/>
                  </w:divBdr>
                  <w:divsChild>
                    <w:div w:id="2350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0194">
          <w:marLeft w:val="0"/>
          <w:marRight w:val="0"/>
          <w:marTop w:val="0"/>
          <w:marBottom w:val="0"/>
          <w:divBdr>
            <w:top w:val="none" w:sz="0" w:space="0" w:color="auto"/>
            <w:left w:val="none" w:sz="0" w:space="0" w:color="auto"/>
            <w:bottom w:val="none" w:sz="0" w:space="0" w:color="auto"/>
            <w:right w:val="none" w:sz="0" w:space="0" w:color="auto"/>
          </w:divBdr>
          <w:divsChild>
            <w:div w:id="634875909">
              <w:marLeft w:val="0"/>
              <w:marRight w:val="0"/>
              <w:marTop w:val="0"/>
              <w:marBottom w:val="0"/>
              <w:divBdr>
                <w:top w:val="none" w:sz="0" w:space="0" w:color="auto"/>
                <w:left w:val="none" w:sz="0" w:space="0" w:color="auto"/>
                <w:bottom w:val="none" w:sz="0" w:space="0" w:color="auto"/>
                <w:right w:val="none" w:sz="0" w:space="0" w:color="auto"/>
              </w:divBdr>
              <w:divsChild>
                <w:div w:id="1867795065">
                  <w:marLeft w:val="0"/>
                  <w:marRight w:val="0"/>
                  <w:marTop w:val="0"/>
                  <w:marBottom w:val="0"/>
                  <w:divBdr>
                    <w:top w:val="none" w:sz="0" w:space="0" w:color="auto"/>
                    <w:left w:val="none" w:sz="0" w:space="0" w:color="auto"/>
                    <w:bottom w:val="none" w:sz="0" w:space="0" w:color="auto"/>
                    <w:right w:val="none" w:sz="0" w:space="0" w:color="auto"/>
                  </w:divBdr>
                  <w:divsChild>
                    <w:div w:id="1111632541">
                      <w:marLeft w:val="0"/>
                      <w:marRight w:val="0"/>
                      <w:marTop w:val="0"/>
                      <w:marBottom w:val="0"/>
                      <w:divBdr>
                        <w:top w:val="none" w:sz="0" w:space="0" w:color="auto"/>
                        <w:left w:val="none" w:sz="0" w:space="0" w:color="auto"/>
                        <w:bottom w:val="none" w:sz="0" w:space="0" w:color="auto"/>
                        <w:right w:val="none" w:sz="0" w:space="0" w:color="auto"/>
                      </w:divBdr>
                      <w:divsChild>
                        <w:div w:id="23558985">
                          <w:marLeft w:val="0"/>
                          <w:marRight w:val="0"/>
                          <w:marTop w:val="0"/>
                          <w:marBottom w:val="0"/>
                          <w:divBdr>
                            <w:top w:val="none" w:sz="0" w:space="0" w:color="auto"/>
                            <w:left w:val="none" w:sz="0" w:space="0" w:color="auto"/>
                            <w:bottom w:val="none" w:sz="0" w:space="0" w:color="auto"/>
                            <w:right w:val="none" w:sz="0" w:space="0" w:color="auto"/>
                          </w:divBdr>
                          <w:divsChild>
                            <w:div w:id="1448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40774">
          <w:marLeft w:val="0"/>
          <w:marRight w:val="0"/>
          <w:marTop w:val="0"/>
          <w:marBottom w:val="0"/>
          <w:divBdr>
            <w:top w:val="none" w:sz="0" w:space="0" w:color="auto"/>
            <w:left w:val="none" w:sz="0" w:space="0" w:color="auto"/>
            <w:bottom w:val="none" w:sz="0" w:space="0" w:color="auto"/>
            <w:right w:val="none" w:sz="0" w:space="0" w:color="auto"/>
          </w:divBdr>
          <w:divsChild>
            <w:div w:id="1587835255">
              <w:marLeft w:val="0"/>
              <w:marRight w:val="0"/>
              <w:marTop w:val="0"/>
              <w:marBottom w:val="0"/>
              <w:divBdr>
                <w:top w:val="none" w:sz="0" w:space="0" w:color="auto"/>
                <w:left w:val="none" w:sz="0" w:space="0" w:color="auto"/>
                <w:bottom w:val="none" w:sz="0" w:space="0" w:color="auto"/>
                <w:right w:val="none" w:sz="0" w:space="0" w:color="auto"/>
              </w:divBdr>
              <w:divsChild>
                <w:div w:id="1269316534">
                  <w:marLeft w:val="0"/>
                  <w:marRight w:val="0"/>
                  <w:marTop w:val="0"/>
                  <w:marBottom w:val="0"/>
                  <w:divBdr>
                    <w:top w:val="none" w:sz="0" w:space="0" w:color="auto"/>
                    <w:left w:val="none" w:sz="0" w:space="0" w:color="auto"/>
                    <w:bottom w:val="none" w:sz="0" w:space="0" w:color="auto"/>
                    <w:right w:val="none" w:sz="0" w:space="0" w:color="auto"/>
                  </w:divBdr>
                  <w:divsChild>
                    <w:div w:id="2085174495">
                      <w:marLeft w:val="0"/>
                      <w:marRight w:val="0"/>
                      <w:marTop w:val="0"/>
                      <w:marBottom w:val="0"/>
                      <w:divBdr>
                        <w:top w:val="none" w:sz="0" w:space="0" w:color="auto"/>
                        <w:left w:val="none" w:sz="0" w:space="0" w:color="auto"/>
                        <w:bottom w:val="none" w:sz="0" w:space="0" w:color="auto"/>
                        <w:right w:val="none" w:sz="0" w:space="0" w:color="auto"/>
                      </w:divBdr>
                      <w:divsChild>
                        <w:div w:id="1395423984">
                          <w:marLeft w:val="0"/>
                          <w:marRight w:val="0"/>
                          <w:marTop w:val="0"/>
                          <w:marBottom w:val="0"/>
                          <w:divBdr>
                            <w:top w:val="none" w:sz="0" w:space="0" w:color="auto"/>
                            <w:left w:val="none" w:sz="0" w:space="0" w:color="auto"/>
                            <w:bottom w:val="none" w:sz="0" w:space="0" w:color="auto"/>
                            <w:right w:val="none" w:sz="0" w:space="0" w:color="auto"/>
                          </w:divBdr>
                          <w:divsChild>
                            <w:div w:id="17645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970</Words>
  <Characters>5529</Characters>
  <Application>Microsoft Office Word</Application>
  <DocSecurity>0</DocSecurity>
  <Lines>46</Lines>
  <Paragraphs>12</Paragraphs>
  <ScaleCrop>false</ScaleCrop>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Republic Of Panem</dc:creator>
  <cp:keywords/>
  <dc:description/>
  <cp:lastModifiedBy>The Republic Of Panem</cp:lastModifiedBy>
  <cp:revision>2</cp:revision>
  <dcterms:created xsi:type="dcterms:W3CDTF">2022-11-24T04:06:00Z</dcterms:created>
  <dcterms:modified xsi:type="dcterms:W3CDTF">2022-11-24T04:06:00Z</dcterms:modified>
</cp:coreProperties>
</file>