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20"/>
        </w:tabs>
        <w:spacing w:line="360" w:lineRule="auto"/>
        <w:ind w:left="300" w:right="300"/>
        <w:jc w:val="center"/>
        <w:rPr>
          <w:rFonts w:hint="eastAsia" w:ascii="黑体" w:hAnsi="黑体" w:eastAsia="黑体" w:cs="黑体"/>
          <w:b w:val="0"/>
          <w:bCs/>
          <w:color w:val="auto"/>
          <w:szCs w:val="2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Cs w:val="22"/>
        </w:rPr>
        <w:t>涉税专业服务机构（人员）信息变更</w:t>
      </w:r>
    </w:p>
    <w:bookmarkEnd w:id="0"/>
    <w:p>
      <w:pPr>
        <w:spacing w:line="360" w:lineRule="auto"/>
        <w:ind w:firstLine="600" w:firstLineChars="20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纳税人进入涉税专业服务机构管理菜单页面后，点击涉税专业服务机构（人员）信息变更图标，如下图所示：</w:t>
      </w:r>
    </w:p>
    <w:p>
      <w:pPr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263515" cy="2524125"/>
            <wp:effectExtent l="0" t="0" r="13335" b="9525"/>
            <wp:docPr id="19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进入涉税专业服务机构（人员）信息变更页面，纳税人填写需要变更的机构、人员等需要变更的信息，保存提交。</w:t>
      </w:r>
    </w:p>
    <w:p>
      <w:r>
        <w:rPr>
          <w:rFonts w:hint="eastAsia"/>
          <w:color w:val="auto"/>
        </w:rPr>
        <w:drawing>
          <wp:inline distT="0" distB="0" distL="114300" distR="114300">
            <wp:extent cx="5271770" cy="2405380"/>
            <wp:effectExtent l="0" t="0" r="5080" b="13970"/>
            <wp:docPr id="199" name="图片 199" descr="图片178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图片17866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42AC"/>
    <w:rsid w:val="04006BE4"/>
    <w:rsid w:val="1A565547"/>
    <w:rsid w:val="2A084374"/>
    <w:rsid w:val="34B552CE"/>
    <w:rsid w:val="38DF4E37"/>
    <w:rsid w:val="3EEC6E31"/>
    <w:rsid w:val="4B8835F7"/>
    <w:rsid w:val="540421F3"/>
    <w:rsid w:val="56773D97"/>
    <w:rsid w:val="5BF37E13"/>
    <w:rsid w:val="5DD56A2F"/>
    <w:rsid w:val="670A2420"/>
    <w:rsid w:val="70195BC4"/>
    <w:rsid w:val="73E06541"/>
    <w:rsid w:val="7ADE1640"/>
    <w:rsid w:val="7DA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paragraph" w:styleId="3">
    <w:name w:val="heading 3"/>
    <w:basedOn w:val="1"/>
    <w:next w:val="1"/>
    <w:qFormat/>
    <w:uiPriority w:val="9"/>
    <w:pPr>
      <w:keepNext/>
      <w:keepLines/>
      <w:ind w:left="100" w:leftChars="100" w:right="100" w:rightChars="100"/>
      <w:jc w:val="left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2021-07-05T07:28:30Z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