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rFonts w:hint="eastAsia"/>
          <w:lang w:eastAsia="zh-CN"/>
        </w:rPr>
        <w:t>税务数字证书管理、税控设备口令解锁、税控设备时钟校准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所需资料</w:t>
      </w:r>
      <w:r>
        <w:rPr>
          <w:rFonts w:hint="default"/>
          <w:lang w:val="en-US" w:eastAsia="zh-CN"/>
        </w:rPr>
        <w:t>:</w:t>
      </w:r>
    </w:p>
    <w:p>
      <w:pPr>
        <w:pStyle w:val="style0"/>
        <w:rPr/>
      </w:pPr>
      <w:r>
        <w:rPr>
          <w:rFonts w:hint="default"/>
          <w:lang w:val="en-US" w:eastAsia="zh-CN"/>
        </w:rPr>
        <w:t>1.</w:t>
      </w:r>
      <w:r>
        <w:rPr>
          <w:rFonts w:hint="eastAsia"/>
          <w:lang w:eastAsia="zh-CN"/>
        </w:rPr>
        <w:t>授权委托书、有效身份证明复印件（需加盖公章，实名办税人员无需提供）   各1份</w:t>
      </w:r>
    </w:p>
    <w:p>
      <w:pPr>
        <w:pStyle w:val="style0"/>
        <w:rPr/>
      </w:pPr>
      <w:r>
        <w:rPr>
          <w:rFonts w:hint="default"/>
          <w:lang w:val="en-US" w:eastAsia="zh-CN"/>
        </w:rPr>
        <w:t>2.</w:t>
      </w:r>
      <w:r>
        <w:rPr>
          <w:rFonts w:hint="eastAsia"/>
          <w:lang w:eastAsia="zh-CN"/>
        </w:rPr>
        <w:t>携带需处理的增值税发票税控系统专用设备（金税盘、税控盘和报税盘，或者提供金税卡、IC卡、税务UKEY等）</w:t>
      </w:r>
    </w:p>
    <w:p>
      <w:pPr>
        <w:pStyle w:val="style0"/>
        <w:rPr/>
      </w:pPr>
      <w:r>
        <w:rPr>
          <w:rFonts w:hint="default"/>
          <w:lang w:val="en-US" w:eastAsia="zh-CN"/>
        </w:rPr>
        <w:t>3.</w:t>
      </w:r>
      <w:r>
        <w:rPr>
          <w:rFonts w:hint="eastAsia"/>
          <w:lang w:val="en-US" w:eastAsia="zh-CN"/>
        </w:rPr>
        <w:t>如设备有损坏的可能，还需提供《增值税发票税控系统专用设备注销发行登记表》（需加盖公章），并准备好未开具的剩余发票待查（提供首尾段照片即可）</w:t>
      </w:r>
    </w:p>
    <w:p>
      <w:pPr>
        <w:pStyle w:val="style0"/>
        <w:rPr/>
      </w:pPr>
      <w:r>
        <w:rPr>
          <w:rFonts w:hint="eastAsia"/>
          <w:lang w:eastAsia="zh-CN"/>
        </w:rPr>
        <w:t>温馨提示：办理业务前，请做好抄报、申报、清卡的准备。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213</Words>
  <Characters>220</Characters>
  <Application>WPS Office</Application>
  <Paragraphs>6</Paragraphs>
  <CharactersWithSpaces>223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2023-02-21T02:17:44Z</dcterms:created>
  <dc:creator>22041211AC</dc:creator>
  <lastModifiedBy>22041211AC</lastModifiedBy>
  <dcterms:modified xsi:type="dcterms:W3CDTF">2023-02-21T02:38:33Z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316ec8a0c7284f6683e95cdd54f6f993_21</vt:lpwstr>
  </property>
</Properties>
</file>